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FF2864" w14:paraId="1A81BF91" w14:textId="68DA1468">
      <w:pPr>
        <w:rPr>
          <w:rFonts w:ascii="Times New Roman" w:hAnsi="Times New Roman"/>
          <w:sz w:val="24"/>
        </w:rPr>
      </w:pPr>
    </w:p>
    <w:p w:rsidR="00B24527" w14:paraId="114DB5F2" w14:textId="6D49C86C">
      <w:pPr>
        <w:rPr>
          <w:rFonts w:ascii="Times New Roman" w:hAnsi="Times New Roman"/>
          <w:sz w:val="24"/>
        </w:rPr>
      </w:pPr>
    </w:p>
    <w:p w:rsidR="00B24527" w14:paraId="429ACA53" w14:textId="4750ABFE">
      <w:pPr>
        <w:rPr>
          <w:rFonts w:ascii="Times New Roman" w:hAnsi="Times New Roman"/>
          <w:sz w:val="24"/>
        </w:rPr>
      </w:pPr>
    </w:p>
    <w:p w:rsidR="00B24527" w14:paraId="7CE300F1" w14:textId="2BA81D4E">
      <w:pPr>
        <w:rPr>
          <w:rFonts w:ascii="Times New Roman" w:hAnsi="Times New Roman"/>
          <w:sz w:val="24"/>
        </w:rPr>
      </w:pPr>
    </w:p>
    <w:p w:rsidR="00B24527" w14:paraId="6B7907A2" w14:textId="1D26CAF0">
      <w:pPr>
        <w:rPr>
          <w:rFonts w:ascii="Times New Roman" w:hAnsi="Times New Roman"/>
          <w:sz w:val="24"/>
        </w:rPr>
      </w:pPr>
    </w:p>
    <w:p w:rsidR="00B24527" w14:paraId="7444210A" w14:textId="74B48440">
      <w:pPr>
        <w:rPr>
          <w:rFonts w:ascii="Times New Roman" w:hAnsi="Times New Roman"/>
          <w:sz w:val="24"/>
        </w:rPr>
      </w:pPr>
    </w:p>
    <w:p w:rsidR="00B24527" w14:paraId="4C4282C3" w14:textId="2E9F41E4">
      <w:pPr>
        <w:rPr>
          <w:rFonts w:ascii="Times New Roman" w:hAnsi="Times New Roman"/>
          <w:sz w:val="24"/>
        </w:rPr>
      </w:pPr>
    </w:p>
    <w:p w:rsidR="00B24527" w14:paraId="2EAF9382" w14:textId="20BAA73D">
      <w:pPr>
        <w:rPr>
          <w:rFonts w:ascii="Times New Roman" w:hAnsi="Times New Roman"/>
          <w:sz w:val="24"/>
        </w:rPr>
      </w:pPr>
    </w:p>
    <w:p w:rsidR="00B24527" w14:paraId="33AE8DCD" w14:textId="4A82C59E">
      <w:pPr>
        <w:rPr>
          <w:rFonts w:ascii="Times New Roman" w:hAnsi="Times New Roman"/>
          <w:sz w:val="24"/>
        </w:rPr>
      </w:pPr>
    </w:p>
    <w:p w:rsidR="00B24527" w14:paraId="15E41791" w14:textId="6A68CEFE">
      <w:pPr>
        <w:rPr>
          <w:rFonts w:ascii="Times New Roman" w:hAnsi="Times New Roman"/>
          <w:sz w:val="24"/>
        </w:rPr>
      </w:pPr>
    </w:p>
    <w:p w:rsidR="00B24527" w:rsidP="00B24527" w14:paraId="51D9E4C0" w14:textId="5A9274A9">
      <w:pPr>
        <w:spacing w:line="480" w:lineRule="auto"/>
        <w:jc w:val="center"/>
        <w:rPr>
          <w:rFonts w:ascii="Times New Roman" w:hAnsi="Times New Roman"/>
          <w:sz w:val="24"/>
        </w:rPr>
      </w:pPr>
      <w:r>
        <w:rPr>
          <w:rFonts w:ascii="Times New Roman" w:hAnsi="Times New Roman"/>
          <w:sz w:val="24"/>
        </w:rPr>
        <w:t>The Imperfection Argument</w:t>
      </w:r>
    </w:p>
    <w:p w:rsidR="00B24527" w:rsidP="00B24527" w14:paraId="3F926829" w14:textId="4BA1048F">
      <w:pPr>
        <w:spacing w:line="480" w:lineRule="auto"/>
        <w:jc w:val="center"/>
        <w:rPr>
          <w:rFonts w:ascii="Times New Roman" w:hAnsi="Times New Roman"/>
          <w:sz w:val="24"/>
        </w:rPr>
      </w:pPr>
      <w:r>
        <w:rPr>
          <w:rFonts w:ascii="Times New Roman" w:hAnsi="Times New Roman"/>
          <w:sz w:val="24"/>
        </w:rPr>
        <w:t>Student’s Name</w:t>
      </w:r>
    </w:p>
    <w:p w:rsidR="00B24527" w:rsidP="00B24527" w14:paraId="7B38B737" w14:textId="4B647423">
      <w:pPr>
        <w:spacing w:line="480" w:lineRule="auto"/>
        <w:jc w:val="center"/>
        <w:rPr>
          <w:rFonts w:ascii="Times New Roman" w:hAnsi="Times New Roman"/>
          <w:sz w:val="24"/>
        </w:rPr>
      </w:pPr>
      <w:r>
        <w:rPr>
          <w:rFonts w:ascii="Times New Roman" w:hAnsi="Times New Roman"/>
          <w:sz w:val="24"/>
        </w:rPr>
        <w:t>Institutional Affiliation</w:t>
      </w:r>
    </w:p>
    <w:p w:rsidR="00B24527" w:rsidP="00B24527" w14:paraId="67C82D57" w14:textId="279ED7AB">
      <w:pPr>
        <w:spacing w:line="480" w:lineRule="auto"/>
        <w:jc w:val="center"/>
        <w:rPr>
          <w:rFonts w:ascii="Times New Roman" w:hAnsi="Times New Roman"/>
          <w:sz w:val="24"/>
        </w:rPr>
      </w:pPr>
      <w:r>
        <w:rPr>
          <w:rFonts w:ascii="Times New Roman" w:hAnsi="Times New Roman"/>
          <w:sz w:val="24"/>
        </w:rPr>
        <w:t>Date</w:t>
      </w:r>
    </w:p>
    <w:p w:rsidR="00B24527" w14:paraId="13C470C6" w14:textId="77777777">
      <w:pPr>
        <w:rPr>
          <w:rFonts w:ascii="Times New Roman" w:hAnsi="Times New Roman"/>
          <w:sz w:val="24"/>
        </w:rPr>
      </w:pPr>
      <w:r>
        <w:rPr>
          <w:rFonts w:ascii="Times New Roman" w:hAnsi="Times New Roman"/>
          <w:sz w:val="24"/>
        </w:rPr>
        <w:br w:type="page"/>
      </w:r>
    </w:p>
    <w:p w:rsidR="00B24527" w:rsidP="00B24527" w14:paraId="03E5F2C3" w14:textId="7FFB4B6A">
      <w:pPr>
        <w:spacing w:line="480" w:lineRule="auto"/>
        <w:jc w:val="center"/>
        <w:rPr>
          <w:rFonts w:ascii="Times New Roman" w:hAnsi="Times New Roman"/>
          <w:b/>
          <w:bCs/>
          <w:sz w:val="24"/>
        </w:rPr>
      </w:pPr>
      <w:r w:rsidRPr="00B24527">
        <w:rPr>
          <w:rFonts w:ascii="Times New Roman" w:hAnsi="Times New Roman"/>
          <w:b/>
          <w:bCs/>
          <w:sz w:val="24"/>
        </w:rPr>
        <w:t>The Imperfection Argument</w:t>
      </w:r>
    </w:p>
    <w:p w:rsidR="00911214" w:rsidP="00B24527" w14:paraId="7FE80C11" w14:textId="50DDC045">
      <w:pPr>
        <w:spacing w:line="480" w:lineRule="auto"/>
        <w:rPr>
          <w:rFonts w:ascii="Times New Roman" w:hAnsi="Times New Roman"/>
          <w:sz w:val="24"/>
        </w:rPr>
      </w:pPr>
      <w:r>
        <w:rPr>
          <w:rFonts w:ascii="Times New Roman" w:hAnsi="Times New Roman"/>
          <w:sz w:val="24"/>
        </w:rPr>
        <w:tab/>
        <w:t>The Imperfection Argument</w:t>
      </w:r>
      <w:r w:rsidR="009A00D2">
        <w:rPr>
          <w:rFonts w:ascii="Times New Roman" w:hAnsi="Times New Roman"/>
          <w:sz w:val="24"/>
        </w:rPr>
        <w:t>,</w:t>
      </w:r>
      <w:r>
        <w:rPr>
          <w:rFonts w:ascii="Times New Roman" w:hAnsi="Times New Roman"/>
          <w:sz w:val="24"/>
        </w:rPr>
        <w:t xml:space="preserve"> which is both an argument of explicitly existing forms and </w:t>
      </w:r>
      <w:r w:rsidR="009A00D2">
        <w:rPr>
          <w:rFonts w:ascii="Times New Roman" w:hAnsi="Times New Roman"/>
          <w:sz w:val="24"/>
        </w:rPr>
        <w:t>our perception of a prior concept on them</w:t>
      </w:r>
      <w:r w:rsidR="00AB0EA1">
        <w:rPr>
          <w:rFonts w:ascii="Times New Roman" w:hAnsi="Times New Roman"/>
          <w:sz w:val="24"/>
        </w:rPr>
        <w:t xml:space="preserve"> (Phaedo 74-76)</w:t>
      </w:r>
      <w:r w:rsidR="009A00D2">
        <w:rPr>
          <w:rFonts w:ascii="Times New Roman" w:hAnsi="Times New Roman"/>
          <w:sz w:val="24"/>
        </w:rPr>
        <w:t>, has often been used in solving problems. In the discussion</w:t>
      </w:r>
      <w:r w:rsidR="00506D82">
        <w:rPr>
          <w:rFonts w:ascii="Times New Roman" w:hAnsi="Times New Roman"/>
          <w:sz w:val="24"/>
        </w:rPr>
        <w:t xml:space="preserve"> written in the middle fourth century B.C.E.</w:t>
      </w:r>
      <w:r w:rsidR="009A00D2">
        <w:rPr>
          <w:rFonts w:ascii="Times New Roman" w:hAnsi="Times New Roman"/>
          <w:sz w:val="24"/>
        </w:rPr>
        <w:t xml:space="preserve">, Plato </w:t>
      </w:r>
      <w:r w:rsidR="00FE0B0C">
        <w:rPr>
          <w:rFonts w:ascii="Times New Roman" w:hAnsi="Times New Roman"/>
          <w:sz w:val="24"/>
        </w:rPr>
        <w:t xml:space="preserve">interestingly </w:t>
      </w:r>
      <w:r w:rsidR="009A00D2">
        <w:rPr>
          <w:rFonts w:ascii="Times New Roman" w:hAnsi="Times New Roman"/>
          <w:sz w:val="24"/>
        </w:rPr>
        <w:t xml:space="preserve">offers a solution to the origin of our knowledge on different ideas and their identification to the sensory experience objects. </w:t>
      </w:r>
      <w:r w:rsidR="00AB0EA1">
        <w:rPr>
          <w:rFonts w:ascii="Times New Roman" w:hAnsi="Times New Roman"/>
          <w:sz w:val="24"/>
        </w:rPr>
        <w:t>He used a variable ‘F’ to represent a concept such as beauty, equality, and justness</w:t>
      </w:r>
      <w:r w:rsidR="00FE0B0C">
        <w:rPr>
          <w:rFonts w:ascii="Times New Roman" w:hAnsi="Times New Roman"/>
          <w:sz w:val="24"/>
        </w:rPr>
        <w:t xml:space="preserve"> concepts</w:t>
      </w:r>
      <w:r w:rsidR="00AB0EA1">
        <w:rPr>
          <w:rFonts w:ascii="Times New Roman" w:hAnsi="Times New Roman"/>
          <w:sz w:val="24"/>
        </w:rPr>
        <w:t xml:space="preserve"> he assume</w:t>
      </w:r>
      <w:r w:rsidR="00FE0B0C">
        <w:rPr>
          <w:rFonts w:ascii="Times New Roman" w:hAnsi="Times New Roman"/>
          <w:sz w:val="24"/>
        </w:rPr>
        <w:t>s</w:t>
      </w:r>
      <w:r w:rsidR="00AB0EA1">
        <w:rPr>
          <w:rFonts w:ascii="Times New Roman" w:hAnsi="Times New Roman"/>
          <w:sz w:val="24"/>
        </w:rPr>
        <w:t xml:space="preserve"> </w:t>
      </w:r>
      <w:r w:rsidR="00FE0B0C">
        <w:rPr>
          <w:rFonts w:ascii="Times New Roman" w:hAnsi="Times New Roman"/>
          <w:sz w:val="24"/>
        </w:rPr>
        <w:t xml:space="preserve">explicitly </w:t>
      </w:r>
      <w:r w:rsidR="00AB0EA1">
        <w:rPr>
          <w:rFonts w:ascii="Times New Roman" w:hAnsi="Times New Roman"/>
          <w:sz w:val="24"/>
        </w:rPr>
        <w:t>exist.</w:t>
      </w:r>
      <w:r w:rsidR="00FE0B0C">
        <w:rPr>
          <w:rFonts w:ascii="Times New Roman" w:hAnsi="Times New Roman"/>
          <w:sz w:val="24"/>
        </w:rPr>
        <w:t xml:space="preserve"> Also, he interestingly claims in the argument that our soul exists before birth. </w:t>
      </w:r>
      <w:r>
        <w:rPr>
          <w:rFonts w:ascii="Times New Roman" w:hAnsi="Times New Roman"/>
          <w:sz w:val="24"/>
        </w:rPr>
        <w:t xml:space="preserve">Indeed, the argument is applied by scholars in different fields of thought in solving fundamental reality issues. </w:t>
      </w:r>
      <w:r w:rsidR="00FE0B0C">
        <w:rPr>
          <w:rFonts w:ascii="Times New Roman" w:hAnsi="Times New Roman"/>
          <w:sz w:val="24"/>
        </w:rPr>
        <w:t>This</w:t>
      </w:r>
      <w:r>
        <w:rPr>
          <w:rFonts w:ascii="Times New Roman" w:hAnsi="Times New Roman"/>
          <w:sz w:val="24"/>
        </w:rPr>
        <w:t xml:space="preserve"> </w:t>
      </w:r>
      <w:r w:rsidR="00FE0B0C">
        <w:rPr>
          <w:rFonts w:ascii="Times New Roman" w:hAnsi="Times New Roman"/>
          <w:sz w:val="24"/>
        </w:rPr>
        <w:t>paper, therefore,</w:t>
      </w:r>
      <w:r>
        <w:rPr>
          <w:rFonts w:ascii="Times New Roman" w:hAnsi="Times New Roman"/>
          <w:sz w:val="24"/>
        </w:rPr>
        <w:t xml:space="preserve"> discusses and criticizes the argument’s problems and cons</w:t>
      </w:r>
      <w:r>
        <w:rPr>
          <w:rFonts w:ascii="Times New Roman" w:hAnsi="Times New Roman"/>
          <w:sz w:val="24"/>
        </w:rPr>
        <w:t xml:space="preserve">equences for metaphysics and epistemology. </w:t>
      </w:r>
    </w:p>
    <w:p w:rsidR="009D7E3F" w:rsidP="00B24527" w14:paraId="6CC4FAB6" w14:textId="7BB8800C">
      <w:pPr>
        <w:spacing w:line="480" w:lineRule="auto"/>
        <w:rPr>
          <w:rFonts w:ascii="Times New Roman" w:hAnsi="Times New Roman"/>
          <w:sz w:val="24"/>
        </w:rPr>
      </w:pPr>
      <w:r>
        <w:rPr>
          <w:rFonts w:ascii="Times New Roman" w:hAnsi="Times New Roman"/>
          <w:sz w:val="24"/>
        </w:rPr>
        <w:tab/>
      </w:r>
      <w:r w:rsidR="007230C3">
        <w:rPr>
          <w:rFonts w:ascii="Times New Roman" w:hAnsi="Times New Roman"/>
          <w:sz w:val="24"/>
        </w:rPr>
        <w:t>According to the imperfection argument, there exist nothing like perfection</w:t>
      </w:r>
      <w:r w:rsidR="00834BE1">
        <w:rPr>
          <w:rFonts w:ascii="Times New Roman" w:hAnsi="Times New Roman"/>
          <w:sz w:val="24"/>
        </w:rPr>
        <w:t xml:space="preserve"> (</w:t>
      </w:r>
      <w:r w:rsidRPr="00B246F0" w:rsidR="00834BE1">
        <w:rPr>
          <w:rFonts w:ascii="Times New Roman" w:hAnsi="Times New Roman"/>
          <w:sz w:val="24"/>
        </w:rPr>
        <w:t>Nehama</w:t>
      </w:r>
      <w:r w:rsidR="00834BE1">
        <w:rPr>
          <w:rFonts w:ascii="Times New Roman" w:hAnsi="Times New Roman"/>
          <w:sz w:val="24"/>
        </w:rPr>
        <w:t>s, 1975)</w:t>
      </w:r>
      <w:r w:rsidR="007230C3">
        <w:rPr>
          <w:rFonts w:ascii="Times New Roman" w:hAnsi="Times New Roman"/>
          <w:sz w:val="24"/>
        </w:rPr>
        <w:t>. Plato argues that perfection can only exist in the realm of philosophers and not in the physical world. He further contends that perfection lives alone in the realm of thought. Furthermore, the field of view only exists after considering one ideal aspect, after that comparing the two. Other comparisons to follow are just copies of the initial ideal. The initial ideal he calls the Form</w:t>
      </w:r>
      <w:r>
        <w:rPr>
          <w:rFonts w:ascii="Times New Roman" w:hAnsi="Times New Roman"/>
          <w:sz w:val="24"/>
        </w:rPr>
        <w:t>.</w:t>
      </w:r>
    </w:p>
    <w:p w:rsidR="00142F41" w:rsidP="009378DA" w14:paraId="3E53A355" w14:textId="1321BD59">
      <w:pPr>
        <w:spacing w:line="480" w:lineRule="auto"/>
        <w:ind w:firstLine="720"/>
        <w:rPr>
          <w:rFonts w:ascii="Times New Roman" w:hAnsi="Times New Roman"/>
          <w:sz w:val="24"/>
        </w:rPr>
      </w:pPr>
      <w:r>
        <w:rPr>
          <w:rFonts w:ascii="Times New Roman" w:hAnsi="Times New Roman"/>
          <w:sz w:val="24"/>
        </w:rPr>
        <w:t>P</w:t>
      </w:r>
      <w:r>
        <w:rPr>
          <w:rFonts w:ascii="Times New Roman" w:hAnsi="Times New Roman"/>
          <w:sz w:val="24"/>
        </w:rPr>
        <w:t xml:space="preserve">lato does not establish the existence of the forms but </w:t>
      </w:r>
      <w:r w:rsidR="007230C3">
        <w:rPr>
          <w:rFonts w:ascii="Times New Roman" w:hAnsi="Times New Roman"/>
          <w:sz w:val="24"/>
        </w:rPr>
        <w:t xml:space="preserve">instead </w:t>
      </w:r>
      <w:r>
        <w:rPr>
          <w:rFonts w:ascii="Times New Roman" w:hAnsi="Times New Roman"/>
          <w:sz w:val="24"/>
        </w:rPr>
        <w:t>assumes</w:t>
      </w:r>
      <w:r w:rsidR="007230C3">
        <w:rPr>
          <w:rFonts w:ascii="Times New Roman" w:hAnsi="Times New Roman"/>
          <w:sz w:val="24"/>
        </w:rPr>
        <w:t xml:space="preserve"> </w:t>
      </w:r>
      <w:r>
        <w:rPr>
          <w:rFonts w:ascii="Times New Roman" w:hAnsi="Times New Roman"/>
          <w:sz w:val="24"/>
        </w:rPr>
        <w:t xml:space="preserve">they </w:t>
      </w:r>
      <w:r w:rsidR="007230C3">
        <w:rPr>
          <w:rFonts w:ascii="Times New Roman" w:hAnsi="Times New Roman"/>
          <w:sz w:val="24"/>
        </w:rPr>
        <w:t>explicitly exist.</w:t>
      </w:r>
      <w:r>
        <w:rPr>
          <w:rFonts w:ascii="Times New Roman" w:hAnsi="Times New Roman"/>
          <w:sz w:val="24"/>
        </w:rPr>
        <w:t xml:space="preserve"> The </w:t>
      </w:r>
      <w:r w:rsidR="009378DA">
        <w:rPr>
          <w:rFonts w:ascii="Times New Roman" w:hAnsi="Times New Roman"/>
          <w:sz w:val="24"/>
        </w:rPr>
        <w:t>F</w:t>
      </w:r>
      <w:r>
        <w:rPr>
          <w:rFonts w:ascii="Times New Roman" w:hAnsi="Times New Roman"/>
          <w:sz w:val="24"/>
        </w:rPr>
        <w:t xml:space="preserve">orms, he maintains, </w:t>
      </w:r>
      <w:r w:rsidR="009378DA">
        <w:rPr>
          <w:rFonts w:ascii="Times New Roman" w:hAnsi="Times New Roman"/>
          <w:sz w:val="24"/>
        </w:rPr>
        <w:t xml:space="preserve">are recollected by observing sensible objects. The latter intellectual process is </w:t>
      </w:r>
      <w:r w:rsidR="008B103F">
        <w:rPr>
          <w:rFonts w:ascii="Times New Roman" w:hAnsi="Times New Roman"/>
          <w:sz w:val="24"/>
        </w:rPr>
        <w:t>happening</w:t>
      </w:r>
      <w:r w:rsidR="009378DA">
        <w:rPr>
          <w:rFonts w:ascii="Times New Roman" w:hAnsi="Times New Roman"/>
          <w:sz w:val="24"/>
        </w:rPr>
        <w:t xml:space="preserve"> because, arguably, they are two different things. In consequence, therefore, the forms are always different from the objects of ordinary experience. From these assumptions, he decides not to establish the existence of the Forms but rather the difference and its significance.</w:t>
      </w:r>
    </w:p>
    <w:p w:rsidR="005F06CB" w:rsidP="005F06CB" w14:paraId="0CEBB140" w14:textId="16831CD1">
      <w:pPr>
        <w:spacing w:line="480" w:lineRule="auto"/>
        <w:ind w:firstLine="720"/>
        <w:rPr>
          <w:rFonts w:ascii="Times New Roman" w:hAnsi="Times New Roman"/>
          <w:sz w:val="24"/>
        </w:rPr>
      </w:pPr>
      <w:r>
        <w:rPr>
          <w:rFonts w:ascii="Times New Roman" w:hAnsi="Times New Roman"/>
          <w:sz w:val="24"/>
        </w:rPr>
        <w:t>Nonetheless</w:t>
      </w:r>
      <w:r w:rsidR="00142F41">
        <w:rPr>
          <w:rFonts w:ascii="Times New Roman" w:hAnsi="Times New Roman"/>
          <w:sz w:val="24"/>
        </w:rPr>
        <w:t>, controversies still exist on Plato’s take on</w:t>
      </w:r>
      <w:r w:rsidR="00124591">
        <w:rPr>
          <w:rFonts w:ascii="Times New Roman" w:hAnsi="Times New Roman"/>
          <w:sz w:val="24"/>
        </w:rPr>
        <w:t xml:space="preserve"> identifying</w:t>
      </w:r>
      <w:r w:rsidR="00142F41">
        <w:rPr>
          <w:rFonts w:ascii="Times New Roman" w:hAnsi="Times New Roman"/>
          <w:sz w:val="24"/>
        </w:rPr>
        <w:t xml:space="preserve"> the </w:t>
      </w:r>
      <w:r w:rsidR="00124591">
        <w:rPr>
          <w:rFonts w:ascii="Times New Roman" w:hAnsi="Times New Roman"/>
          <w:sz w:val="24"/>
        </w:rPr>
        <w:t xml:space="preserve">difference. </w:t>
      </w:r>
      <w:r w:rsidR="009952B1">
        <w:rPr>
          <w:rFonts w:ascii="Times New Roman" w:hAnsi="Times New Roman"/>
          <w:sz w:val="24"/>
        </w:rPr>
        <w:t xml:space="preserve">Plato, for instance, argued that </w:t>
      </w:r>
      <w:r w:rsidR="0042760E">
        <w:rPr>
          <w:rFonts w:ascii="Times New Roman" w:hAnsi="Times New Roman"/>
          <w:sz w:val="24"/>
        </w:rPr>
        <w:t>equal</w:t>
      </w:r>
      <w:r w:rsidR="009952B1">
        <w:rPr>
          <w:rFonts w:ascii="Times New Roman" w:hAnsi="Times New Roman"/>
          <w:sz w:val="24"/>
        </w:rPr>
        <w:t xml:space="preserve"> stone</w:t>
      </w:r>
      <w:r w:rsidR="0042760E">
        <w:rPr>
          <w:rFonts w:ascii="Times New Roman" w:hAnsi="Times New Roman"/>
          <w:sz w:val="24"/>
        </w:rPr>
        <w:t>s and sticks</w:t>
      </w:r>
      <w:r w:rsidR="009952B1">
        <w:rPr>
          <w:rFonts w:ascii="Times New Roman" w:hAnsi="Times New Roman"/>
          <w:sz w:val="24"/>
        </w:rPr>
        <w:t xml:space="preserve"> could be seemingly equal to one and not </w:t>
      </w:r>
      <w:r w:rsidR="0042760E">
        <w:rPr>
          <w:rFonts w:ascii="Times New Roman" w:hAnsi="Times New Roman"/>
          <w:sz w:val="24"/>
        </w:rPr>
        <w:t xml:space="preserve">to </w:t>
      </w:r>
      <w:r w:rsidR="009952B1">
        <w:rPr>
          <w:rFonts w:ascii="Times New Roman" w:hAnsi="Times New Roman"/>
          <w:sz w:val="24"/>
        </w:rPr>
        <w:t>another</w:t>
      </w:r>
      <w:r w:rsidR="00834BE1">
        <w:rPr>
          <w:rFonts w:ascii="Times New Roman" w:hAnsi="Times New Roman"/>
          <w:sz w:val="24"/>
        </w:rPr>
        <w:t xml:space="preserve"> (</w:t>
      </w:r>
      <w:r w:rsidRPr="00B246F0" w:rsidR="00834BE1">
        <w:rPr>
          <w:rFonts w:ascii="Times New Roman" w:hAnsi="Times New Roman"/>
          <w:sz w:val="24"/>
        </w:rPr>
        <w:t>Nehama</w:t>
      </w:r>
      <w:r w:rsidR="00834BE1">
        <w:rPr>
          <w:rFonts w:ascii="Times New Roman" w:hAnsi="Times New Roman"/>
          <w:sz w:val="24"/>
        </w:rPr>
        <w:t>s, 1975</w:t>
      </w:r>
      <w:bookmarkStart w:id="0" w:name="_GoBack"/>
      <w:bookmarkEnd w:id="0"/>
      <w:r w:rsidR="00834BE1">
        <w:rPr>
          <w:rFonts w:ascii="Times New Roman" w:hAnsi="Times New Roman"/>
          <w:sz w:val="24"/>
        </w:rPr>
        <w:t>)</w:t>
      </w:r>
      <w:r w:rsidR="009952B1">
        <w:rPr>
          <w:rFonts w:ascii="Times New Roman" w:hAnsi="Times New Roman"/>
          <w:sz w:val="24"/>
        </w:rPr>
        <w:t>. Philosophers have argued i</w:t>
      </w:r>
      <w:r w:rsidR="00124591">
        <w:rPr>
          <w:rFonts w:ascii="Times New Roman" w:hAnsi="Times New Roman"/>
          <w:sz w:val="24"/>
        </w:rPr>
        <w:t>n what way he t</w:t>
      </w:r>
      <w:r w:rsidR="0042760E">
        <w:rPr>
          <w:rFonts w:ascii="Times New Roman" w:hAnsi="Times New Roman"/>
          <w:sz w:val="24"/>
        </w:rPr>
        <w:t>ook</w:t>
      </w:r>
      <w:r w:rsidR="00124591">
        <w:rPr>
          <w:rFonts w:ascii="Times New Roman" w:hAnsi="Times New Roman"/>
          <w:sz w:val="24"/>
        </w:rPr>
        <w:t xml:space="preserve"> the two kinds of things to be different</w:t>
      </w:r>
      <w:r w:rsidR="009952B1">
        <w:rPr>
          <w:rFonts w:ascii="Times New Roman" w:hAnsi="Times New Roman"/>
          <w:sz w:val="24"/>
        </w:rPr>
        <w:t xml:space="preserve"> for a critical sentence that can be understood philosophically and grammatically differently</w:t>
      </w:r>
      <w:r w:rsidR="0042760E">
        <w:rPr>
          <w:rFonts w:ascii="Times New Roman" w:hAnsi="Times New Roman"/>
          <w:sz w:val="24"/>
        </w:rPr>
        <w:t>.</w:t>
      </w:r>
      <w:r w:rsidR="009952B1">
        <w:rPr>
          <w:rFonts w:ascii="Times New Roman" w:hAnsi="Times New Roman"/>
          <w:sz w:val="24"/>
        </w:rPr>
        <w:t xml:space="preserve"> Notwithstanding,</w:t>
      </w:r>
      <w:r w:rsidR="0042760E">
        <w:rPr>
          <w:rFonts w:ascii="Times New Roman" w:hAnsi="Times New Roman"/>
          <w:sz w:val="24"/>
        </w:rPr>
        <w:t xml:space="preserve"> the orthodox have explained that </w:t>
      </w:r>
      <w:r w:rsidR="009952B1">
        <w:rPr>
          <w:rFonts w:ascii="Times New Roman" w:hAnsi="Times New Roman"/>
          <w:sz w:val="24"/>
        </w:rPr>
        <w:t xml:space="preserve">Plato </w:t>
      </w:r>
      <w:r w:rsidR="0042760E">
        <w:rPr>
          <w:rFonts w:ascii="Times New Roman" w:hAnsi="Times New Roman"/>
          <w:sz w:val="24"/>
        </w:rPr>
        <w:t>is not talking of controversies and</w:t>
      </w:r>
      <w:r w:rsidR="009952B1">
        <w:rPr>
          <w:rFonts w:ascii="Times New Roman" w:hAnsi="Times New Roman"/>
          <w:sz w:val="24"/>
        </w:rPr>
        <w:t xml:space="preserve"> that</w:t>
      </w:r>
      <w:r w:rsidR="0042760E">
        <w:rPr>
          <w:rFonts w:ascii="Times New Roman" w:hAnsi="Times New Roman"/>
          <w:sz w:val="24"/>
        </w:rPr>
        <w:t xml:space="preserve"> he meant</w:t>
      </w:r>
      <w:r w:rsidR="009952B1">
        <w:rPr>
          <w:rFonts w:ascii="Times New Roman" w:hAnsi="Times New Roman"/>
          <w:sz w:val="24"/>
        </w:rPr>
        <w:t xml:space="preserve"> a stone </w:t>
      </w:r>
      <w:r w:rsidR="0042760E">
        <w:rPr>
          <w:rFonts w:ascii="Times New Roman" w:hAnsi="Times New Roman"/>
          <w:sz w:val="24"/>
        </w:rPr>
        <w:t>is seemingly equal to one stone and not to another.</w:t>
      </w:r>
      <w:r w:rsidR="002745BA">
        <w:rPr>
          <w:rFonts w:ascii="Times New Roman" w:hAnsi="Times New Roman"/>
          <w:sz w:val="24"/>
        </w:rPr>
        <w:t xml:space="preserve"> Despite </w:t>
      </w:r>
      <w:r>
        <w:rPr>
          <w:rFonts w:ascii="Times New Roman" w:hAnsi="Times New Roman"/>
          <w:sz w:val="24"/>
        </w:rPr>
        <w:t>the orthodoxy’s</w:t>
      </w:r>
      <w:r w:rsidR="002745BA">
        <w:rPr>
          <w:rFonts w:ascii="Times New Roman" w:hAnsi="Times New Roman"/>
          <w:sz w:val="24"/>
        </w:rPr>
        <w:t xml:space="preserve"> view, </w:t>
      </w:r>
      <w:r>
        <w:rPr>
          <w:rFonts w:ascii="Times New Roman" w:hAnsi="Times New Roman"/>
          <w:sz w:val="24"/>
        </w:rPr>
        <w:t>I think Plato said that a pair of stones or sticks could appear identical to one individual and not to another.</w:t>
      </w:r>
    </w:p>
    <w:p w:rsidR="005F06CB" w:rsidP="005F06CB" w14:paraId="763CBF5A" w14:textId="4F0A5440">
      <w:pPr>
        <w:spacing w:line="480" w:lineRule="auto"/>
        <w:ind w:firstLine="720"/>
        <w:rPr>
          <w:rFonts w:ascii="Times New Roman" w:hAnsi="Times New Roman"/>
          <w:sz w:val="24"/>
        </w:rPr>
      </w:pPr>
      <w:r>
        <w:rPr>
          <w:rFonts w:ascii="Times New Roman" w:hAnsi="Times New Roman"/>
          <w:sz w:val="24"/>
        </w:rPr>
        <w:t xml:space="preserve">In the argument, Plato makes an assumption </w:t>
      </w:r>
      <w:r w:rsidR="00676C8A">
        <w:rPr>
          <w:rFonts w:ascii="Times New Roman" w:hAnsi="Times New Roman"/>
          <w:sz w:val="24"/>
        </w:rPr>
        <w:t>on two kinds of things he says to be equal. First, he talks of</w:t>
      </w:r>
      <w:r>
        <w:rPr>
          <w:rFonts w:ascii="Times New Roman" w:hAnsi="Times New Roman"/>
          <w:sz w:val="24"/>
        </w:rPr>
        <w:t xml:space="preserve"> stones and sticks</w:t>
      </w:r>
      <w:r w:rsidR="00676C8A">
        <w:rPr>
          <w:rFonts w:ascii="Times New Roman" w:hAnsi="Times New Roman"/>
          <w:sz w:val="24"/>
        </w:rPr>
        <w:t>, which are ordinary objects of experience, to be equal. Second, he talks of the ‘equal’ itself to be equal. In identifying the difference, one must acknowledge the equal itself to be equal</w:t>
      </w:r>
      <w:r w:rsidR="000452C0">
        <w:rPr>
          <w:rFonts w:ascii="Times New Roman" w:hAnsi="Times New Roman"/>
          <w:sz w:val="24"/>
        </w:rPr>
        <w:t>. In so doing, we come to think of the 'equal' itself at the moment we experience sensible equals. Interestingly, the moment this happens, the recollection condition will have been met.</w:t>
      </w:r>
    </w:p>
    <w:p w:rsidR="001328F0" w:rsidP="002122E1" w14:paraId="5F9A0694" w14:textId="561F888A">
      <w:pPr>
        <w:spacing w:line="480" w:lineRule="auto"/>
        <w:ind w:firstLine="720"/>
        <w:rPr>
          <w:rFonts w:ascii="Times New Roman" w:hAnsi="Times New Roman"/>
          <w:sz w:val="24"/>
        </w:rPr>
      </w:pPr>
      <w:r>
        <w:rPr>
          <w:rFonts w:ascii="Times New Roman" w:hAnsi="Times New Roman"/>
          <w:sz w:val="24"/>
        </w:rPr>
        <w:t>The recollection condition explains that we can only think of the things we have experienced before</w:t>
      </w:r>
      <w:r w:rsidR="00350692">
        <w:rPr>
          <w:rFonts w:ascii="Times New Roman" w:hAnsi="Times New Roman"/>
          <w:sz w:val="24"/>
        </w:rPr>
        <w:t xml:space="preserve"> (Lovibond, 2016)</w:t>
      </w:r>
      <w:r>
        <w:rPr>
          <w:rFonts w:ascii="Times New Roman" w:hAnsi="Times New Roman"/>
          <w:sz w:val="24"/>
        </w:rPr>
        <w:t>.</w:t>
      </w:r>
      <w:r w:rsidR="00350692">
        <w:rPr>
          <w:rFonts w:ascii="Times New Roman" w:hAnsi="Times New Roman"/>
          <w:sz w:val="24"/>
        </w:rPr>
        <w:t xml:space="preserve"> Incidentally, the </w:t>
      </w:r>
      <w:r w:rsidR="00AF51FE">
        <w:rPr>
          <w:rFonts w:ascii="Times New Roman" w:hAnsi="Times New Roman"/>
          <w:sz w:val="24"/>
        </w:rPr>
        <w:t xml:space="preserve">Forms theory </w:t>
      </w:r>
      <w:r w:rsidR="00350692">
        <w:rPr>
          <w:rFonts w:ascii="Times New Roman" w:hAnsi="Times New Roman"/>
          <w:sz w:val="24"/>
        </w:rPr>
        <w:t>is a pivotal recollection condition aspect.</w:t>
      </w:r>
      <w:r w:rsidR="00AF51FE">
        <w:rPr>
          <w:rFonts w:ascii="Times New Roman" w:hAnsi="Times New Roman"/>
          <w:sz w:val="24"/>
        </w:rPr>
        <w:t xml:space="preserve"> According to Plato, forms are imperceptible through the senses, and through them, we can </w:t>
      </w:r>
      <w:r w:rsidR="003C6E6E">
        <w:rPr>
          <w:rFonts w:ascii="Times New Roman" w:hAnsi="Times New Roman"/>
          <w:sz w:val="24"/>
        </w:rPr>
        <w:t>find</w:t>
      </w:r>
      <w:r w:rsidR="00AF51FE">
        <w:rPr>
          <w:rFonts w:ascii="Times New Roman" w:hAnsi="Times New Roman"/>
          <w:sz w:val="24"/>
        </w:rPr>
        <w:t xml:space="preserve"> the standards </w:t>
      </w:r>
      <w:r w:rsidR="003C6E6E">
        <w:rPr>
          <w:rFonts w:ascii="Times New Roman" w:hAnsi="Times New Roman"/>
          <w:sz w:val="24"/>
        </w:rPr>
        <w:t>to measure a particular object’s deviation from the ideal.</w:t>
      </w:r>
      <w:r w:rsidR="002122E1">
        <w:rPr>
          <w:rFonts w:ascii="Times New Roman" w:hAnsi="Times New Roman"/>
          <w:sz w:val="24"/>
        </w:rPr>
        <w:t xml:space="preserve"> However, the forms he says never manifest in the physical world in the same way they do in the invisible world.</w:t>
      </w:r>
      <w:r w:rsidR="004A1E21">
        <w:rPr>
          <w:rFonts w:ascii="Times New Roman" w:hAnsi="Times New Roman"/>
          <w:sz w:val="24"/>
        </w:rPr>
        <w:t xml:space="preserve"> Besides, Forms because of their intangibility cannot be understood using senses.</w:t>
      </w:r>
      <w:r w:rsidR="003C6E6E">
        <w:rPr>
          <w:rFonts w:ascii="Times New Roman" w:hAnsi="Times New Roman"/>
          <w:sz w:val="24"/>
        </w:rPr>
        <w:t xml:space="preserve"> It is for this reason that he argues that all copies of the forms found in the physical world are imperfect</w:t>
      </w:r>
      <w:r>
        <w:rPr>
          <w:rFonts w:ascii="Times New Roman" w:hAnsi="Times New Roman"/>
          <w:sz w:val="24"/>
        </w:rPr>
        <w:t>, resultantly eliminating the perfection idea in real sense.</w:t>
      </w:r>
    </w:p>
    <w:p w:rsidR="004A1E21" w:rsidP="002122E1" w14:paraId="12C5F00D" w14:textId="1A020337">
      <w:pPr>
        <w:spacing w:line="480" w:lineRule="auto"/>
        <w:ind w:firstLine="720"/>
        <w:rPr>
          <w:rFonts w:ascii="Times New Roman" w:hAnsi="Times New Roman"/>
          <w:sz w:val="24"/>
        </w:rPr>
      </w:pPr>
      <w:r>
        <w:rPr>
          <w:rFonts w:ascii="Times New Roman" w:hAnsi="Times New Roman"/>
          <w:sz w:val="24"/>
        </w:rPr>
        <w:t xml:space="preserve">The argument notes that we’ve had </w:t>
      </w:r>
      <w:r w:rsidR="00DD15CF">
        <w:rPr>
          <w:rFonts w:ascii="Times New Roman" w:hAnsi="Times New Roman"/>
          <w:sz w:val="24"/>
        </w:rPr>
        <w:t>senses before birth</w:t>
      </w:r>
      <w:r w:rsidR="002B4807">
        <w:rPr>
          <w:rFonts w:ascii="Times New Roman" w:hAnsi="Times New Roman"/>
          <w:sz w:val="24"/>
        </w:rPr>
        <w:t xml:space="preserve">. Indeed, the perceived thoughts are what allow as to decide the truth of any proportion. For instance, Plato is saying in the equality example that the equal itself is equal. The factor 'is equal' is applying to the pair if sticks or stones and to the 'equal itself.' With that said, </w:t>
      </w:r>
      <w:r w:rsidR="00331B59">
        <w:rPr>
          <w:rFonts w:ascii="Times New Roman" w:hAnsi="Times New Roman"/>
          <w:sz w:val="24"/>
        </w:rPr>
        <w:t>a distinction is between equal itself and the sensible objects that are perceived to be equal.</w:t>
      </w:r>
      <w:r w:rsidR="00782C2F">
        <w:rPr>
          <w:rFonts w:ascii="Times New Roman" w:hAnsi="Times New Roman"/>
          <w:sz w:val="24"/>
        </w:rPr>
        <w:t xml:space="preserve"> If not enough, an explicable difference exists between the non-sensible equal itself and stones by the fact that they are equal in different ways. </w:t>
      </w:r>
    </w:p>
    <w:p w:rsidR="00782C2F" w:rsidP="002122E1" w14:paraId="5A420EC0" w14:textId="4A29BB2E">
      <w:pPr>
        <w:spacing w:line="480" w:lineRule="auto"/>
        <w:ind w:firstLine="720"/>
        <w:rPr>
          <w:rFonts w:ascii="Times New Roman" w:hAnsi="Times New Roman"/>
          <w:sz w:val="24"/>
        </w:rPr>
      </w:pPr>
      <w:r>
        <w:rPr>
          <w:rFonts w:ascii="Times New Roman" w:hAnsi="Times New Roman"/>
          <w:sz w:val="24"/>
        </w:rPr>
        <w:t xml:space="preserve">Reinstated, </w:t>
      </w:r>
      <w:r w:rsidR="00D7205A">
        <w:rPr>
          <w:rFonts w:ascii="Times New Roman" w:hAnsi="Times New Roman"/>
          <w:sz w:val="24"/>
        </w:rPr>
        <w:t>it is arguabl</w:t>
      </w:r>
      <w:r w:rsidR="00C95919">
        <w:rPr>
          <w:rFonts w:ascii="Times New Roman" w:hAnsi="Times New Roman"/>
          <w:sz w:val="24"/>
        </w:rPr>
        <w:t xml:space="preserve">e </w:t>
      </w:r>
      <w:r w:rsidR="00D7205A">
        <w:rPr>
          <w:rFonts w:ascii="Times New Roman" w:hAnsi="Times New Roman"/>
          <w:sz w:val="24"/>
        </w:rPr>
        <w:t xml:space="preserve">that </w:t>
      </w:r>
      <w:r>
        <w:rPr>
          <w:rFonts w:ascii="Times New Roman" w:hAnsi="Times New Roman"/>
          <w:sz w:val="24"/>
        </w:rPr>
        <w:t xml:space="preserve">the sight of an object or </w:t>
      </w:r>
      <w:r w:rsidR="00D7205A">
        <w:rPr>
          <w:rFonts w:ascii="Times New Roman" w:hAnsi="Times New Roman"/>
          <w:sz w:val="24"/>
        </w:rPr>
        <w:t xml:space="preserve">event makes us recollect another. </w:t>
      </w:r>
      <w:r w:rsidR="003E41B0">
        <w:rPr>
          <w:rFonts w:ascii="Times New Roman" w:hAnsi="Times New Roman"/>
          <w:sz w:val="24"/>
        </w:rPr>
        <w:t>Having some initially perceived standards in our senses is what enables us to measure how much an object or event lacks or possesses a particular form</w:t>
      </w:r>
      <w:r w:rsidR="008B103F">
        <w:rPr>
          <w:rFonts w:ascii="Times New Roman" w:hAnsi="Times New Roman"/>
          <w:sz w:val="24"/>
        </w:rPr>
        <w:t xml:space="preserve"> </w:t>
      </w:r>
      <w:r w:rsidR="008B103F">
        <w:rPr>
          <w:rFonts w:ascii="Times New Roman" w:hAnsi="Times New Roman"/>
          <w:sz w:val="24"/>
        </w:rPr>
        <w:t>(Lovibond, 2016).</w:t>
      </w:r>
      <w:r w:rsidR="003E41B0">
        <w:rPr>
          <w:rFonts w:ascii="Times New Roman" w:hAnsi="Times New Roman"/>
          <w:sz w:val="24"/>
        </w:rPr>
        <w:t xml:space="preserve"> </w:t>
      </w:r>
      <w:r w:rsidR="00FA006C">
        <w:rPr>
          <w:rFonts w:ascii="Times New Roman" w:hAnsi="Times New Roman"/>
          <w:sz w:val="24"/>
        </w:rPr>
        <w:t>Plato argues that for one to evaluate and assess similarities and differences to an object under study, one must compare it to the recollected memory.</w:t>
      </w:r>
      <w:r w:rsidR="001B20BF">
        <w:rPr>
          <w:rFonts w:ascii="Times New Roman" w:hAnsi="Times New Roman"/>
          <w:sz w:val="24"/>
        </w:rPr>
        <w:t xml:space="preserve"> Examples of the forms perceived in mind in this argument include beautiful, good, size, and equal. For one to know that a stone is big, he must relate it something else, presumably a big stone.</w:t>
      </w:r>
      <w:r w:rsidR="00C95919">
        <w:rPr>
          <w:rFonts w:ascii="Times New Roman" w:hAnsi="Times New Roman"/>
          <w:sz w:val="24"/>
        </w:rPr>
        <w:t xml:space="preserve"> </w:t>
      </w:r>
      <w:r w:rsidR="00AE17FF">
        <w:rPr>
          <w:rFonts w:ascii="Times New Roman" w:hAnsi="Times New Roman"/>
          <w:sz w:val="24"/>
        </w:rPr>
        <w:t>Recollection, according to Plato, should not consist of more than uncovering of the existing relationship, however.</w:t>
      </w:r>
      <w:r w:rsidR="00B70496">
        <w:rPr>
          <w:rFonts w:ascii="Times New Roman" w:hAnsi="Times New Roman"/>
          <w:sz w:val="24"/>
        </w:rPr>
        <w:t xml:space="preserve"> Therefore, knowledge relies on the recognition of perceived Forms.</w:t>
      </w:r>
    </w:p>
    <w:p w:rsidR="00B70496" w:rsidP="00B70496" w14:paraId="28B012D8" w14:textId="6E476FB9">
      <w:pPr>
        <w:spacing w:line="480" w:lineRule="auto"/>
        <w:ind w:firstLine="720"/>
        <w:rPr>
          <w:rFonts w:ascii="Times New Roman" w:hAnsi="Times New Roman"/>
          <w:sz w:val="24"/>
        </w:rPr>
      </w:pPr>
      <w:r>
        <w:rPr>
          <w:rFonts w:ascii="Times New Roman" w:hAnsi="Times New Roman"/>
          <w:sz w:val="24"/>
        </w:rPr>
        <w:t>Plato warns against soul con</w:t>
      </w:r>
      <w:r>
        <w:rPr>
          <w:rFonts w:ascii="Times New Roman" w:hAnsi="Times New Roman"/>
          <w:sz w:val="24"/>
        </w:rPr>
        <w:t>tamination by senses' pleasure and corruption. In his suggested metaphysics, he does not give a definitive conception of the human soul and the ideal living ways, but only warns against soul contamination. He warns against contamination but does not advi</w:t>
      </w:r>
      <w:r w:rsidR="00E75949">
        <w:rPr>
          <w:rFonts w:ascii="Times New Roman" w:hAnsi="Times New Roman"/>
          <w:sz w:val="24"/>
        </w:rPr>
        <w:t>se on human behavior beyond the perfect way of life, however. Worldly temptations are inevitable, and it is the exact picture of human life. Besides, corruption is also arguably unavoidable in today's world if not from the beginning of the world.</w:t>
      </w:r>
      <w:r>
        <w:rPr>
          <w:rFonts w:ascii="Times New Roman" w:hAnsi="Times New Roman"/>
          <w:sz w:val="24"/>
        </w:rPr>
        <w:t xml:space="preserve"> With the pr</w:t>
      </w:r>
      <w:r>
        <w:rPr>
          <w:rFonts w:ascii="Times New Roman" w:hAnsi="Times New Roman"/>
          <w:sz w:val="24"/>
        </w:rPr>
        <w:t xml:space="preserve">eceding, scholars some scholars have often disagreed about the Forms theory. The </w:t>
      </w:r>
      <w:r>
        <w:rPr>
          <w:rFonts w:ascii="Times New Roman" w:hAnsi="Times New Roman"/>
          <w:sz w:val="24"/>
        </w:rPr>
        <w:t>disagreement also comes because of Plato's confinement to a small range of equality, tallness, beauty, health, and justice Forms.</w:t>
      </w:r>
    </w:p>
    <w:p w:rsidR="004A5790" w:rsidP="00B70496" w14:paraId="45960F08" w14:textId="026AB1F5">
      <w:pPr>
        <w:spacing w:line="480" w:lineRule="auto"/>
        <w:ind w:firstLine="720"/>
        <w:rPr>
          <w:rFonts w:ascii="Times New Roman" w:hAnsi="Times New Roman"/>
          <w:sz w:val="24"/>
        </w:rPr>
      </w:pPr>
      <w:r>
        <w:rPr>
          <w:rFonts w:ascii="Times New Roman" w:hAnsi="Times New Roman"/>
          <w:sz w:val="24"/>
        </w:rPr>
        <w:t>According to the argument, we can discern a d</w:t>
      </w:r>
      <w:r>
        <w:rPr>
          <w:rFonts w:ascii="Times New Roman" w:hAnsi="Times New Roman"/>
          <w:sz w:val="24"/>
        </w:rPr>
        <w:t>egree to which an object is F. Discerning is possible on the fact that we have the sensible (opinionable) and intelligible (knowable) domains of Forms. A correlation</w:t>
      </w:r>
      <w:r w:rsidR="00D74869">
        <w:rPr>
          <w:rFonts w:ascii="Times New Roman" w:hAnsi="Times New Roman"/>
          <w:sz w:val="24"/>
        </w:rPr>
        <w:t xml:space="preserve">, therefore, exists between sensible objects and their cognition; distinguishing </w:t>
      </w:r>
      <w:r w:rsidR="006C452F">
        <w:rPr>
          <w:rFonts w:ascii="Times New Roman" w:hAnsi="Times New Roman"/>
          <w:sz w:val="24"/>
        </w:rPr>
        <w:t xml:space="preserve">is based on that it is related to and effects. According to the argument, knowledge is that which is whereas opinion is an intermediate between ignorance and knowledge. </w:t>
      </w:r>
      <w:r w:rsidR="003B2CDF">
        <w:rPr>
          <w:rFonts w:ascii="Times New Roman" w:hAnsi="Times New Roman"/>
          <w:sz w:val="24"/>
        </w:rPr>
        <w:t>Furthermore,</w:t>
      </w:r>
      <w:r w:rsidR="006C452F">
        <w:rPr>
          <w:rFonts w:ascii="Times New Roman" w:hAnsi="Times New Roman"/>
          <w:sz w:val="24"/>
        </w:rPr>
        <w:t xml:space="preserve"> Plato argues that sensible objects that are and are not while Forms are absolute.</w:t>
      </w:r>
      <w:r w:rsidR="003B2CDF">
        <w:rPr>
          <w:rFonts w:ascii="Times New Roman" w:hAnsi="Times New Roman"/>
          <w:sz w:val="24"/>
        </w:rPr>
        <w:t xml:space="preserve"> Thus, according to him, a sensible object X is both f and not -f, and if Form F corresponds to f, it is merely f. Plato is primarily saying </w:t>
      </w:r>
      <w:r w:rsidR="00E37412">
        <w:rPr>
          <w:rFonts w:ascii="Times New Roman" w:hAnsi="Times New Roman"/>
          <w:sz w:val="24"/>
        </w:rPr>
        <w:t>whereas true perceptions about Forms are absolutely true, the ones about sensible objects are never completely true.</w:t>
      </w:r>
    </w:p>
    <w:p w:rsidR="002D056E" w:rsidP="00B70496" w14:paraId="5239A92B" w14:textId="6D8ABAE6">
      <w:pPr>
        <w:spacing w:line="480" w:lineRule="auto"/>
        <w:ind w:firstLine="720"/>
        <w:rPr>
          <w:rFonts w:ascii="Times New Roman" w:hAnsi="Times New Roman"/>
          <w:sz w:val="24"/>
        </w:rPr>
      </w:pPr>
      <w:r>
        <w:rPr>
          <w:rFonts w:ascii="Times New Roman" w:hAnsi="Times New Roman"/>
          <w:sz w:val="24"/>
        </w:rPr>
        <w:t>Plato, in his argument, is only trying to show that the equal itself is distinguishable from all sensible equals because although equal objects are unequal, the equal itself is not unequal.</w:t>
      </w:r>
      <w:r w:rsidR="002A3D70">
        <w:rPr>
          <w:rFonts w:ascii="Times New Roman" w:hAnsi="Times New Roman"/>
          <w:sz w:val="24"/>
        </w:rPr>
        <w:t xml:space="preserve"> </w:t>
      </w:r>
      <w:r>
        <w:rPr>
          <w:rFonts w:ascii="Times New Roman" w:hAnsi="Times New Roman"/>
          <w:sz w:val="24"/>
        </w:rPr>
        <w:t xml:space="preserve"> In the above F explanation, he concludes that sensible t</w:t>
      </w:r>
      <w:r>
        <w:rPr>
          <w:rFonts w:ascii="Times New Roman" w:hAnsi="Times New Roman"/>
          <w:sz w:val="24"/>
        </w:rPr>
        <w:t xml:space="preserve">hings </w:t>
      </w:r>
      <w:r w:rsidR="00BC4F1F">
        <w:rPr>
          <w:rFonts w:ascii="Times New Roman" w:hAnsi="Times New Roman"/>
          <w:sz w:val="24"/>
        </w:rPr>
        <w:t>X are never f primarily because there exist</w:t>
      </w:r>
      <w:r w:rsidR="004A792F">
        <w:rPr>
          <w:rFonts w:ascii="Times New Roman" w:hAnsi="Times New Roman"/>
          <w:sz w:val="24"/>
        </w:rPr>
        <w:t>s</w:t>
      </w:r>
      <w:r w:rsidR="00BC4F1F">
        <w:rPr>
          <w:rFonts w:ascii="Times New Roman" w:hAnsi="Times New Roman"/>
          <w:sz w:val="24"/>
        </w:rPr>
        <w:t xml:space="preserve"> a good reason for being f as there is for claiming that they are not -f.</w:t>
      </w:r>
      <w:r w:rsidR="002A3D70">
        <w:rPr>
          <w:rFonts w:ascii="Times New Roman" w:hAnsi="Times New Roman"/>
          <w:sz w:val="24"/>
        </w:rPr>
        <w:t xml:space="preserve"> The equal itself has, therefore, a distinguishable property that sensible equals lack, that is of invariably appearing equal.</w:t>
      </w:r>
    </w:p>
    <w:p w:rsidR="00786895" w:rsidP="001F36D2" w14:paraId="7E30F273" w14:textId="56C5BFB5">
      <w:pPr>
        <w:spacing w:before="240" w:line="480" w:lineRule="auto"/>
        <w:ind w:firstLine="720"/>
        <w:rPr>
          <w:rFonts w:ascii="Times New Roman" w:hAnsi="Times New Roman"/>
          <w:sz w:val="24"/>
        </w:rPr>
      </w:pPr>
      <w:r>
        <w:rPr>
          <w:rFonts w:ascii="Times New Roman" w:hAnsi="Times New Roman"/>
          <w:sz w:val="24"/>
        </w:rPr>
        <w:t>To tha</w:t>
      </w:r>
      <w:r>
        <w:rPr>
          <w:rFonts w:ascii="Times New Roman" w:hAnsi="Times New Roman"/>
          <w:sz w:val="24"/>
        </w:rPr>
        <w:t xml:space="preserve">t point, it should, therefore, be clear what sensible equals lack. Plato sets it clear in its argument that sensible equals lack invariably appearing to be equal. The preceding is what makes the sensible world imperfect. </w:t>
      </w:r>
      <w:r w:rsidR="001F36D2">
        <w:rPr>
          <w:rFonts w:ascii="Times New Roman" w:hAnsi="Times New Roman"/>
          <w:sz w:val="24"/>
        </w:rPr>
        <w:t>According to Svavarsson (2019, p. 71), in</w:t>
      </w:r>
      <w:r>
        <w:rPr>
          <w:rFonts w:ascii="Times New Roman" w:hAnsi="Times New Roman"/>
          <w:sz w:val="24"/>
        </w:rPr>
        <w:t xml:space="preserve"> the sensible world, there is no epistemic consistency.</w:t>
      </w:r>
      <w:r w:rsidR="00F673D1">
        <w:rPr>
          <w:rFonts w:ascii="Times New Roman" w:hAnsi="Times New Roman"/>
          <w:sz w:val="24"/>
        </w:rPr>
        <w:t xml:space="preserve"> In regards to the preceding, the imperfection world is evident following Plato’s assumption that an object must appear invariably equal to be regarded </w:t>
      </w:r>
      <w:r w:rsidR="00F673D1">
        <w:rPr>
          <w:rFonts w:ascii="Times New Roman" w:hAnsi="Times New Roman"/>
          <w:sz w:val="24"/>
        </w:rPr>
        <w:t>as equal.</w:t>
      </w:r>
      <w:r w:rsidR="000D3141">
        <w:rPr>
          <w:rFonts w:ascii="Times New Roman" w:hAnsi="Times New Roman"/>
          <w:sz w:val="24"/>
        </w:rPr>
        <w:t xml:space="preserve"> The only thing fulfilling the latter knowledge condition is the Form </w:t>
      </w:r>
      <w:r w:rsidR="00676683">
        <w:rPr>
          <w:rFonts w:ascii="Times New Roman" w:hAnsi="Times New Roman"/>
          <w:sz w:val="24"/>
        </w:rPr>
        <w:t xml:space="preserve">"it itself." Besides, the </w:t>
      </w:r>
      <w:r w:rsidR="001C5596">
        <w:rPr>
          <w:rFonts w:ascii="Times New Roman" w:hAnsi="Times New Roman"/>
          <w:sz w:val="24"/>
        </w:rPr>
        <w:t>only invariably equal appearing thing is the equal itself, equality.</w:t>
      </w:r>
    </w:p>
    <w:p w:rsidR="00FD50BB" w:rsidP="001F36D2" w14:paraId="7B586488" w14:textId="7744CB7C">
      <w:pPr>
        <w:spacing w:before="240" w:line="480" w:lineRule="auto"/>
        <w:ind w:firstLine="720"/>
        <w:rPr>
          <w:rFonts w:ascii="Times New Roman" w:hAnsi="Times New Roman"/>
          <w:sz w:val="24"/>
        </w:rPr>
      </w:pPr>
      <w:r>
        <w:rPr>
          <w:rFonts w:ascii="Times New Roman" w:hAnsi="Times New Roman"/>
          <w:sz w:val="24"/>
        </w:rPr>
        <w:t>Unlike Forms, sensible can suffer from conflicting appearances as their deficiency</w:t>
      </w:r>
      <w:r w:rsidR="008B103F">
        <w:rPr>
          <w:rFonts w:ascii="Times New Roman" w:hAnsi="Times New Roman"/>
          <w:sz w:val="24"/>
        </w:rPr>
        <w:t xml:space="preserve"> (</w:t>
      </w:r>
      <w:r w:rsidRPr="00B246F0" w:rsidR="008B103F">
        <w:rPr>
          <w:rFonts w:ascii="Times New Roman" w:hAnsi="Times New Roman"/>
          <w:sz w:val="24"/>
        </w:rPr>
        <w:t>Nehamas</w:t>
      </w:r>
      <w:r w:rsidR="008B103F">
        <w:rPr>
          <w:rFonts w:ascii="Times New Roman" w:hAnsi="Times New Roman"/>
          <w:sz w:val="24"/>
        </w:rPr>
        <w:t>, 1975)</w:t>
      </w:r>
      <w:r>
        <w:rPr>
          <w:rFonts w:ascii="Times New Roman" w:hAnsi="Times New Roman"/>
          <w:sz w:val="24"/>
        </w:rPr>
        <w:t xml:space="preserve">. Plato, as illustrated earlier, contrasts </w:t>
      </w:r>
      <w:r>
        <w:rPr>
          <w:rFonts w:ascii="Times New Roman" w:hAnsi="Times New Roman"/>
          <w:sz w:val="24"/>
        </w:rPr>
        <w:t>Forms knowledge, the ones we are born with and recollect, with sensible perception</w:t>
      </w:r>
      <w:r w:rsidR="00BB073B">
        <w:rPr>
          <w:rFonts w:ascii="Times New Roman" w:hAnsi="Times New Roman"/>
          <w:sz w:val="24"/>
        </w:rPr>
        <w:t>, those that prompt recollection. So, sensible judgment</w:t>
      </w:r>
      <w:r w:rsidR="00841CE1">
        <w:rPr>
          <w:rFonts w:ascii="Times New Roman" w:hAnsi="Times New Roman"/>
          <w:sz w:val="24"/>
        </w:rPr>
        <w:t>s</w:t>
      </w:r>
      <w:r w:rsidR="00BB073B">
        <w:rPr>
          <w:rFonts w:ascii="Times New Roman" w:hAnsi="Times New Roman"/>
          <w:sz w:val="24"/>
        </w:rPr>
        <w:t xml:space="preserve"> are pointers, whereas Forms are objects of knowledge.</w:t>
      </w:r>
      <w:r w:rsidR="00841CE1">
        <w:rPr>
          <w:rFonts w:ascii="Times New Roman" w:hAnsi="Times New Roman"/>
          <w:sz w:val="24"/>
        </w:rPr>
        <w:t xml:space="preserve"> However, remember that with the fact that sensible equals do not appear invariably equal, we, therefore, do not know what sensible things are (unequal or equal). </w:t>
      </w:r>
    </w:p>
    <w:p w:rsidR="00E37412" w:rsidP="004A792F" w14:paraId="1654B138" w14:textId="09DCCDA1">
      <w:pPr>
        <w:spacing w:line="480" w:lineRule="auto"/>
        <w:ind w:firstLine="720"/>
        <w:rPr>
          <w:rFonts w:ascii="Times New Roman" w:hAnsi="Times New Roman"/>
          <w:sz w:val="24"/>
        </w:rPr>
      </w:pPr>
      <w:r>
        <w:rPr>
          <w:rFonts w:ascii="Times New Roman" w:hAnsi="Times New Roman"/>
          <w:sz w:val="24"/>
        </w:rPr>
        <w:t xml:space="preserve">In the above sense, it is through our opinion faculty that we find the power to ascertain the truth about sensible objects. </w:t>
      </w:r>
      <w:r w:rsidR="008A5D8A">
        <w:rPr>
          <w:rFonts w:ascii="Times New Roman" w:hAnsi="Times New Roman"/>
          <w:sz w:val="24"/>
        </w:rPr>
        <w:t xml:space="preserve">On the other hand, the knowledge faculty gives us the ability to determine the authenticity of absolute perceptions about Forms. </w:t>
      </w:r>
      <w:r w:rsidR="00D17B1B">
        <w:rPr>
          <w:rFonts w:ascii="Times New Roman" w:hAnsi="Times New Roman"/>
          <w:sz w:val="24"/>
        </w:rPr>
        <w:t xml:space="preserve">Based on this, Plato conceives that recognition that they exemplify a given structure </w:t>
      </w:r>
      <w:r w:rsidR="00510BB9">
        <w:rPr>
          <w:rFonts w:ascii="Times New Roman" w:hAnsi="Times New Roman"/>
          <w:sz w:val="24"/>
        </w:rPr>
        <w:t xml:space="preserve">or participate in a particular form </w:t>
      </w:r>
      <w:r w:rsidR="00D17B1B">
        <w:rPr>
          <w:rFonts w:ascii="Times New Roman" w:hAnsi="Times New Roman"/>
          <w:sz w:val="24"/>
        </w:rPr>
        <w:t xml:space="preserve">is the first step in explaining </w:t>
      </w:r>
      <w:r w:rsidR="00510BB9">
        <w:rPr>
          <w:rFonts w:ascii="Times New Roman" w:hAnsi="Times New Roman"/>
          <w:sz w:val="24"/>
        </w:rPr>
        <w:t xml:space="preserve">a </w:t>
      </w:r>
      <w:r w:rsidR="00D17B1B">
        <w:rPr>
          <w:rFonts w:ascii="Times New Roman" w:hAnsi="Times New Roman"/>
          <w:sz w:val="24"/>
        </w:rPr>
        <w:t>phenomen</w:t>
      </w:r>
      <w:r w:rsidR="00510BB9">
        <w:rPr>
          <w:rFonts w:ascii="Times New Roman" w:hAnsi="Times New Roman"/>
          <w:sz w:val="24"/>
        </w:rPr>
        <w:t>on.</w:t>
      </w:r>
      <w:r w:rsidR="00FD1607">
        <w:rPr>
          <w:rFonts w:ascii="Times New Roman" w:hAnsi="Times New Roman"/>
          <w:sz w:val="24"/>
        </w:rPr>
        <w:t xml:space="preserve"> Despite being criticized by other scholars, this </w:t>
      </w:r>
      <w:r w:rsidR="002D0251">
        <w:rPr>
          <w:rFonts w:ascii="Times New Roman" w:hAnsi="Times New Roman"/>
          <w:sz w:val="24"/>
        </w:rPr>
        <w:t>is how precisely science proceeds</w:t>
      </w:r>
      <w:r w:rsidR="004A792F">
        <w:rPr>
          <w:rFonts w:ascii="Times New Roman" w:hAnsi="Times New Roman"/>
          <w:sz w:val="24"/>
        </w:rPr>
        <w:t>.</w:t>
      </w:r>
      <w:r w:rsidR="00856496">
        <w:rPr>
          <w:rFonts w:ascii="Times New Roman" w:hAnsi="Times New Roman"/>
          <w:sz w:val="24"/>
        </w:rPr>
        <w:t xml:space="preserve"> The two faculties consequently lead us to the knowable and the unknowable.</w:t>
      </w:r>
    </w:p>
    <w:p w:rsidR="004A792F" w:rsidP="004A792F" w14:paraId="40F9D2AD" w14:textId="2BEB06D3">
      <w:pPr>
        <w:spacing w:line="480" w:lineRule="auto"/>
        <w:ind w:firstLine="720"/>
        <w:rPr>
          <w:rFonts w:ascii="Times New Roman" w:hAnsi="Times New Roman"/>
          <w:sz w:val="24"/>
        </w:rPr>
      </w:pPr>
      <w:r>
        <w:rPr>
          <w:rFonts w:ascii="Times New Roman" w:hAnsi="Times New Roman"/>
          <w:sz w:val="24"/>
        </w:rPr>
        <w:t xml:space="preserve"> </w:t>
      </w:r>
      <w:r w:rsidR="00D12B3D">
        <w:rPr>
          <w:rFonts w:ascii="Times New Roman" w:hAnsi="Times New Roman"/>
          <w:sz w:val="24"/>
        </w:rPr>
        <w:t xml:space="preserve">Svavarsson </w:t>
      </w:r>
      <w:r w:rsidR="00834BE1">
        <w:rPr>
          <w:rFonts w:ascii="Times New Roman" w:hAnsi="Times New Roman"/>
          <w:sz w:val="24"/>
        </w:rPr>
        <w:t xml:space="preserve">(2009), </w:t>
      </w:r>
      <w:r w:rsidR="00D12B3D">
        <w:rPr>
          <w:rFonts w:ascii="Times New Roman" w:hAnsi="Times New Roman"/>
          <w:sz w:val="24"/>
        </w:rPr>
        <w:t xml:space="preserve">claims that </w:t>
      </w:r>
      <w:r>
        <w:rPr>
          <w:rFonts w:ascii="Times New Roman" w:hAnsi="Times New Roman"/>
          <w:sz w:val="24"/>
        </w:rPr>
        <w:t xml:space="preserve">different epistemic status </w:t>
      </w:r>
      <w:r>
        <w:rPr>
          <w:rFonts w:ascii="Times New Roman" w:hAnsi="Times New Roman"/>
          <w:sz w:val="24"/>
        </w:rPr>
        <w:t xml:space="preserve">exists between </w:t>
      </w:r>
      <w:r w:rsidR="00D12B3D">
        <w:rPr>
          <w:rFonts w:ascii="Times New Roman" w:hAnsi="Times New Roman"/>
          <w:sz w:val="24"/>
        </w:rPr>
        <w:t xml:space="preserve">forms and sensible. Plato, in his argument, notes that because sensible things yield conflicting appearances, and therefore, we do not know them. On the contrary, we know Forms because they invariably appear </w:t>
      </w:r>
      <w:r w:rsidR="006511E1">
        <w:rPr>
          <w:rFonts w:ascii="Times New Roman" w:hAnsi="Times New Roman"/>
          <w:sz w:val="24"/>
        </w:rPr>
        <w:t>in a similar way. Conclusively, sensible things are not knowable, whereas Forms are not knowable.</w:t>
      </w:r>
      <w:r w:rsidR="006E2261">
        <w:rPr>
          <w:rFonts w:ascii="Times New Roman" w:hAnsi="Times New Roman"/>
          <w:sz w:val="24"/>
        </w:rPr>
        <w:t xml:space="preserve"> It is </w:t>
      </w:r>
      <w:r w:rsidR="00F11B86">
        <w:rPr>
          <w:rFonts w:ascii="Times New Roman" w:hAnsi="Times New Roman"/>
          <w:sz w:val="24"/>
        </w:rPr>
        <w:t>not ontological but rather</w:t>
      </w:r>
      <w:r w:rsidR="006E2261">
        <w:rPr>
          <w:rFonts w:ascii="Times New Roman" w:hAnsi="Times New Roman"/>
          <w:sz w:val="24"/>
        </w:rPr>
        <w:t xml:space="preserve"> epistemic distinction.</w:t>
      </w:r>
    </w:p>
    <w:p w:rsidR="00154BE5" w:rsidP="004A792F" w14:paraId="329AC539" w14:textId="20CD33F3">
      <w:pPr>
        <w:spacing w:line="480" w:lineRule="auto"/>
        <w:ind w:firstLine="720"/>
        <w:rPr>
          <w:rFonts w:ascii="Times New Roman" w:hAnsi="Times New Roman"/>
          <w:sz w:val="24"/>
        </w:rPr>
      </w:pPr>
      <w:r>
        <w:rPr>
          <w:rFonts w:ascii="Times New Roman" w:hAnsi="Times New Roman"/>
          <w:sz w:val="24"/>
        </w:rPr>
        <w:t>The Imperfection Argument primarily tells that it is a form or structure of an object that is considered real. The concept borrows sign</w:t>
      </w:r>
      <w:r>
        <w:rPr>
          <w:rFonts w:ascii="Times New Roman" w:hAnsi="Times New Roman"/>
          <w:sz w:val="24"/>
        </w:rPr>
        <w:t xml:space="preserve">ificantly from the Pythagorean view that shares the </w:t>
      </w:r>
      <w:r>
        <w:rPr>
          <w:rFonts w:ascii="Times New Roman" w:hAnsi="Times New Roman"/>
          <w:sz w:val="24"/>
        </w:rPr>
        <w:t xml:space="preserve">same view stated. </w:t>
      </w:r>
      <w:r w:rsidR="00D65199">
        <w:rPr>
          <w:rFonts w:ascii="Times New Roman" w:hAnsi="Times New Roman"/>
          <w:sz w:val="24"/>
        </w:rPr>
        <w:t>Plato refused to accept popular opinion only because they proved themselves to be the representation of the truth. He termed them to be counterfeit realities only because he understand</w:t>
      </w:r>
      <w:r w:rsidR="00AE0D8E">
        <w:rPr>
          <w:rFonts w:ascii="Times New Roman" w:hAnsi="Times New Roman"/>
          <w:sz w:val="24"/>
        </w:rPr>
        <w:t>s</w:t>
      </w:r>
      <w:r w:rsidR="00D65199">
        <w:rPr>
          <w:rFonts w:ascii="Times New Roman" w:hAnsi="Times New Roman"/>
          <w:sz w:val="24"/>
        </w:rPr>
        <w:t xml:space="preserve"> that there is nothing like the truth.</w:t>
      </w:r>
      <w:r w:rsidR="00AE0D8E">
        <w:rPr>
          <w:rFonts w:ascii="Times New Roman" w:hAnsi="Times New Roman"/>
          <w:sz w:val="24"/>
        </w:rPr>
        <w:t xml:space="preserve"> It</w:t>
      </w:r>
      <w:r w:rsidR="00781C08">
        <w:rPr>
          <w:rFonts w:ascii="Times New Roman" w:hAnsi="Times New Roman"/>
          <w:sz w:val="24"/>
        </w:rPr>
        <w:t>, therefore, becomes</w:t>
      </w:r>
      <w:r w:rsidR="00AE0D8E">
        <w:rPr>
          <w:rFonts w:ascii="Times New Roman" w:hAnsi="Times New Roman"/>
          <w:sz w:val="24"/>
        </w:rPr>
        <w:t xml:space="preserve"> hard for people to</w:t>
      </w:r>
      <w:r w:rsidR="00781C08">
        <w:rPr>
          <w:rFonts w:ascii="Times New Roman" w:hAnsi="Times New Roman"/>
          <w:sz w:val="24"/>
        </w:rPr>
        <w:t xml:space="preserve"> think of,</w:t>
      </w:r>
      <w:r w:rsidR="00AE0D8E">
        <w:rPr>
          <w:rFonts w:ascii="Times New Roman" w:hAnsi="Times New Roman"/>
          <w:sz w:val="24"/>
        </w:rPr>
        <w:t xml:space="preserve"> for instance</w:t>
      </w:r>
      <w:r w:rsidR="00781C08">
        <w:rPr>
          <w:rFonts w:ascii="Times New Roman" w:hAnsi="Times New Roman"/>
          <w:sz w:val="24"/>
        </w:rPr>
        <w:t>,</w:t>
      </w:r>
      <w:r w:rsidR="00AE0D8E">
        <w:rPr>
          <w:rFonts w:ascii="Times New Roman" w:hAnsi="Times New Roman"/>
          <w:sz w:val="24"/>
        </w:rPr>
        <w:t xml:space="preserve"> the perfectly just society </w:t>
      </w:r>
      <w:r w:rsidR="00781C08">
        <w:rPr>
          <w:rFonts w:ascii="Times New Roman" w:hAnsi="Times New Roman"/>
          <w:sz w:val="24"/>
        </w:rPr>
        <w:t>if they have never</w:t>
      </w:r>
      <w:r w:rsidR="00AE0D8E">
        <w:rPr>
          <w:rFonts w:ascii="Times New Roman" w:hAnsi="Times New Roman"/>
          <w:sz w:val="24"/>
        </w:rPr>
        <w:t xml:space="preserve"> ex</w:t>
      </w:r>
      <w:r w:rsidR="00781C08">
        <w:rPr>
          <w:rFonts w:ascii="Times New Roman" w:hAnsi="Times New Roman"/>
          <w:sz w:val="24"/>
        </w:rPr>
        <w:t>perienced it</w:t>
      </w:r>
      <w:r w:rsidR="00AE0D8E">
        <w:rPr>
          <w:rFonts w:ascii="Times New Roman" w:hAnsi="Times New Roman"/>
          <w:sz w:val="24"/>
        </w:rPr>
        <w:t xml:space="preserve"> before</w:t>
      </w:r>
      <w:r w:rsidR="00781C08">
        <w:rPr>
          <w:rFonts w:ascii="Times New Roman" w:hAnsi="Times New Roman"/>
          <w:sz w:val="24"/>
        </w:rPr>
        <w:t>, according to the theory of recollection.</w:t>
      </w:r>
    </w:p>
    <w:p w:rsidR="005C2A55" w:rsidP="004A792F" w14:paraId="7B4EADF7" w14:textId="77777777">
      <w:pPr>
        <w:spacing w:line="480" w:lineRule="auto"/>
        <w:ind w:firstLine="720"/>
        <w:rPr>
          <w:rFonts w:ascii="Times New Roman" w:hAnsi="Times New Roman"/>
          <w:sz w:val="24"/>
        </w:rPr>
      </w:pPr>
    </w:p>
    <w:p w:rsidR="003E7532" w:rsidP="004A792F" w14:paraId="374594EA" w14:textId="18E09A68">
      <w:pPr>
        <w:spacing w:line="480" w:lineRule="auto"/>
        <w:ind w:firstLine="720"/>
        <w:rPr>
          <w:rFonts w:ascii="Times New Roman" w:hAnsi="Times New Roman"/>
          <w:sz w:val="24"/>
        </w:rPr>
      </w:pPr>
      <w:r>
        <w:rPr>
          <w:rFonts w:ascii="Times New Roman" w:hAnsi="Times New Roman"/>
          <w:sz w:val="24"/>
        </w:rPr>
        <w:t xml:space="preserve">The Imperfection Argument, as </w:t>
      </w:r>
      <w:r>
        <w:rPr>
          <w:rFonts w:ascii="Times New Roman" w:hAnsi="Times New Roman"/>
          <w:sz w:val="24"/>
        </w:rPr>
        <w:t>illustrated above, depicts that Plato believed in two worlds; illusional and intelligible. Whereas in the later things are eternal and therefore unchangeable, the former shows a world of ideas where views are grasped in mind and not in the senses. Plat</w:t>
      </w:r>
      <w:r w:rsidR="005E09BE">
        <w:rPr>
          <w:rFonts w:ascii="Times New Roman" w:hAnsi="Times New Roman"/>
          <w:sz w:val="24"/>
        </w:rPr>
        <w:t>o</w:t>
      </w:r>
      <w:r>
        <w:rPr>
          <w:rFonts w:ascii="Times New Roman" w:hAnsi="Times New Roman"/>
          <w:sz w:val="24"/>
        </w:rPr>
        <w:t xml:space="preserve"> ar</w:t>
      </w:r>
      <w:r>
        <w:rPr>
          <w:rFonts w:ascii="Times New Roman" w:hAnsi="Times New Roman"/>
          <w:sz w:val="24"/>
        </w:rPr>
        <w:t xml:space="preserve">gues that the intelligible world is where perfection exists and not on the </w:t>
      </w:r>
      <w:r w:rsidR="005E09BE">
        <w:rPr>
          <w:rFonts w:ascii="Times New Roman" w:hAnsi="Times New Roman"/>
          <w:sz w:val="24"/>
        </w:rPr>
        <w:t>earth</w:t>
      </w:r>
      <w:r>
        <w:rPr>
          <w:rFonts w:ascii="Times New Roman" w:hAnsi="Times New Roman"/>
          <w:sz w:val="24"/>
        </w:rPr>
        <w:t xml:space="preserve"> we live in.</w:t>
      </w:r>
      <w:r w:rsidR="005E09BE">
        <w:rPr>
          <w:rFonts w:ascii="Times New Roman" w:hAnsi="Times New Roman"/>
          <w:sz w:val="24"/>
        </w:rPr>
        <w:t xml:space="preserve"> On earth, things are illusionary, and all the objects we associate with are just shadows of their real copy. Moreover, the argument further notes that</w:t>
      </w:r>
      <w:r w:rsidR="008574B8">
        <w:rPr>
          <w:rFonts w:ascii="Times New Roman" w:hAnsi="Times New Roman"/>
          <w:sz w:val="24"/>
        </w:rPr>
        <w:t xml:space="preserve"> all groups of objects with the same defying properties must have an ideal form</w:t>
      </w:r>
      <w:r>
        <w:rPr>
          <w:rFonts w:ascii="Times New Roman" w:hAnsi="Times New Roman"/>
          <w:sz w:val="24"/>
        </w:rPr>
        <w:t>.</w:t>
      </w:r>
    </w:p>
    <w:p w:rsidR="00ED60AA" w:rsidP="004A792F" w14:paraId="7B905507" w14:textId="7344C976">
      <w:pPr>
        <w:spacing w:line="480" w:lineRule="auto"/>
        <w:ind w:firstLine="720"/>
        <w:rPr>
          <w:rFonts w:ascii="Times New Roman" w:hAnsi="Times New Roman"/>
          <w:sz w:val="24"/>
        </w:rPr>
      </w:pPr>
      <w:r>
        <w:rPr>
          <w:rFonts w:ascii="Times New Roman" w:hAnsi="Times New Roman"/>
          <w:sz w:val="24"/>
        </w:rPr>
        <w:t>Admittedly, the imperfection of F cannot be pointed out in the absence of a perfect F. In simple terms; you can't sin if there is no righteousness. You can't, similarly, be part of a whole</w:t>
      </w:r>
      <w:r>
        <w:rPr>
          <w:rFonts w:ascii="Times New Roman" w:hAnsi="Times New Roman"/>
          <w:sz w:val="24"/>
        </w:rPr>
        <w:t xml:space="preserve"> that never exist in the first place. The latter, for that reason, introduces the concept of partiality as a sort of imperfection.</w:t>
      </w:r>
      <w:r w:rsidR="00595FEF">
        <w:rPr>
          <w:rFonts w:ascii="Times New Roman" w:hAnsi="Times New Roman"/>
          <w:sz w:val="24"/>
        </w:rPr>
        <w:t xml:space="preserve"> Notably, we live a pervasively imperfect life pointing towards perfection. Perfection assumes that our lives are considered flawed; had there be no perfection</w:t>
      </w:r>
      <w:r w:rsidR="00F63E15">
        <w:rPr>
          <w:rFonts w:ascii="Times New Roman" w:hAnsi="Times New Roman"/>
          <w:sz w:val="24"/>
        </w:rPr>
        <w:t>,</w:t>
      </w:r>
      <w:r w:rsidR="00595FEF">
        <w:rPr>
          <w:rFonts w:ascii="Times New Roman" w:hAnsi="Times New Roman"/>
          <w:sz w:val="24"/>
        </w:rPr>
        <w:t xml:space="preserve"> we couldn’t have felt short of some things.</w:t>
      </w:r>
      <w:r w:rsidR="00F63E15">
        <w:rPr>
          <w:rFonts w:ascii="Times New Roman" w:hAnsi="Times New Roman"/>
          <w:sz w:val="24"/>
        </w:rPr>
        <w:t xml:space="preserve"> We do yet.</w:t>
      </w:r>
    </w:p>
    <w:p w:rsidR="00F665BB" w:rsidP="004A792F" w14:paraId="30F1A649" w14:textId="31FF4D96">
      <w:pPr>
        <w:spacing w:line="480" w:lineRule="auto"/>
        <w:ind w:firstLine="720"/>
        <w:rPr>
          <w:rFonts w:ascii="Times New Roman" w:hAnsi="Times New Roman"/>
          <w:sz w:val="24"/>
        </w:rPr>
      </w:pPr>
      <w:r>
        <w:rPr>
          <w:rFonts w:ascii="Times New Roman" w:hAnsi="Times New Roman"/>
          <w:sz w:val="24"/>
        </w:rPr>
        <w:t xml:space="preserve">The Imperfection Argument is very critical in today's problem-solving. Without Plato's Forms, we wouldn't be able to discuss and even critique general world futures. </w:t>
      </w:r>
      <w:r>
        <w:rPr>
          <w:rFonts w:ascii="Times New Roman" w:hAnsi="Times New Roman"/>
          <w:sz w:val="24"/>
        </w:rPr>
        <w:t xml:space="preserve">These include justice, equality, beauty, among many more. The agreement or disagreement about </w:t>
      </w:r>
      <w:r w:rsidR="002511A1">
        <w:rPr>
          <w:rFonts w:ascii="Times New Roman" w:hAnsi="Times New Roman"/>
          <w:sz w:val="24"/>
        </w:rPr>
        <w:t xml:space="preserve">these features </w:t>
      </w:r>
      <w:r w:rsidR="002511A1">
        <w:rPr>
          <w:rFonts w:ascii="Times New Roman" w:hAnsi="Times New Roman"/>
          <w:sz w:val="24"/>
        </w:rPr>
        <w:t>of the real world</w:t>
      </w:r>
      <w:r>
        <w:rPr>
          <w:rFonts w:ascii="Times New Roman" w:hAnsi="Times New Roman"/>
          <w:sz w:val="24"/>
        </w:rPr>
        <w:t xml:space="preserve"> wouldn’t be possible because of the lack of knowledge of their essence. </w:t>
      </w:r>
      <w:r w:rsidR="002511A1">
        <w:rPr>
          <w:rFonts w:ascii="Times New Roman" w:hAnsi="Times New Roman"/>
          <w:sz w:val="24"/>
        </w:rPr>
        <w:t xml:space="preserve">Without the recognition of the Forms, the strongest would perhaps </w:t>
      </w:r>
      <w:r w:rsidR="00C85308">
        <w:rPr>
          <w:rFonts w:ascii="Times New Roman" w:hAnsi="Times New Roman"/>
          <w:sz w:val="24"/>
        </w:rPr>
        <w:t>have been the right during an argument as we couldn’t find grounds to base our contrary arguments.</w:t>
      </w:r>
      <w:r w:rsidR="00EB6659">
        <w:rPr>
          <w:rFonts w:ascii="Times New Roman" w:hAnsi="Times New Roman"/>
          <w:sz w:val="24"/>
        </w:rPr>
        <w:t xml:space="preserve"> Nevertheless, individuals still see Forms in different ways. The Forms can, therefore, be subjective, and not according to Plato's suggestion that they are universal.</w:t>
      </w:r>
      <w:r w:rsidR="001D03C4">
        <w:rPr>
          <w:rFonts w:ascii="Times New Roman" w:hAnsi="Times New Roman"/>
          <w:sz w:val="24"/>
        </w:rPr>
        <w:t xml:space="preserve"> Besides, Plato's argument that we have perfect entities knowledge suggests then that we might have </w:t>
      </w:r>
      <w:r w:rsidR="005C3F1E">
        <w:rPr>
          <w:rFonts w:ascii="Times New Roman" w:hAnsi="Times New Roman"/>
          <w:sz w:val="24"/>
        </w:rPr>
        <w:t>encountered</w:t>
      </w:r>
      <w:r w:rsidR="001D03C4">
        <w:rPr>
          <w:rFonts w:ascii="Times New Roman" w:hAnsi="Times New Roman"/>
          <w:sz w:val="24"/>
        </w:rPr>
        <w:t xml:space="preserve"> them before birth</w:t>
      </w:r>
      <w:r w:rsidR="005C3F1E">
        <w:rPr>
          <w:rFonts w:ascii="Times New Roman" w:hAnsi="Times New Roman"/>
          <w:sz w:val="24"/>
        </w:rPr>
        <w:t>; an opinion of meeting the ideal entities before birth brings controversies on the existence of the soul before birth.</w:t>
      </w:r>
    </w:p>
    <w:p w:rsidR="00781C08" w:rsidP="004A792F" w14:paraId="49FB08E4" w14:textId="5F9CE36A">
      <w:pPr>
        <w:spacing w:line="480" w:lineRule="auto"/>
        <w:ind w:firstLine="720"/>
        <w:rPr>
          <w:rFonts w:ascii="Times New Roman" w:hAnsi="Times New Roman"/>
          <w:sz w:val="24"/>
        </w:rPr>
      </w:pPr>
      <w:r>
        <w:rPr>
          <w:rFonts w:ascii="Times New Roman" w:hAnsi="Times New Roman"/>
          <w:sz w:val="24"/>
        </w:rPr>
        <w:t xml:space="preserve">In eventuality, to mean there is no perfection </w:t>
      </w:r>
      <w:r w:rsidR="00A73E92">
        <w:rPr>
          <w:rFonts w:ascii="Times New Roman" w:hAnsi="Times New Roman"/>
          <w:sz w:val="24"/>
        </w:rPr>
        <w:t>in the world we live in. It is on the ground that an ideal can never hold up to the reality that we can argue so. But still, if we perceive objects to be imperfectly F, then inevitably we must know of a perfect F. Nonetheless, philosophy is an argumentative subject. There is always no correct answer, and in case one can ever argue on the contrary and prove the existing of perfection, then scholars can still join his/her school of thought.</w:t>
      </w:r>
      <w:r w:rsidR="005C2A55">
        <w:rPr>
          <w:rFonts w:ascii="Times New Roman" w:hAnsi="Times New Roman"/>
          <w:sz w:val="24"/>
        </w:rPr>
        <w:t xml:space="preserve"> Like for Plato, he created his beliefs and validated his argument through several assumptions, some named above. According to some philosophers, the chances of finding perfection on this earth are slim, however. </w:t>
      </w:r>
    </w:p>
    <w:p w:rsidR="00350692" w14:paraId="50B58A4B" w14:textId="77777777">
      <w:pPr>
        <w:rPr>
          <w:rFonts w:ascii="Times New Roman" w:hAnsi="Times New Roman"/>
          <w:sz w:val="24"/>
        </w:rPr>
      </w:pPr>
      <w:r>
        <w:rPr>
          <w:rFonts w:ascii="Times New Roman" w:hAnsi="Times New Roman"/>
          <w:sz w:val="24"/>
        </w:rPr>
        <w:br w:type="page"/>
      </w:r>
    </w:p>
    <w:p w:rsidR="000452C0" w:rsidP="00350692" w14:paraId="37B7BB72" w14:textId="56CB04FC">
      <w:pPr>
        <w:spacing w:line="480" w:lineRule="auto"/>
        <w:ind w:firstLine="720"/>
        <w:jc w:val="center"/>
        <w:rPr>
          <w:rFonts w:ascii="Times New Roman" w:hAnsi="Times New Roman"/>
          <w:b/>
          <w:bCs/>
          <w:sz w:val="24"/>
        </w:rPr>
      </w:pPr>
      <w:r w:rsidRPr="00350692">
        <w:rPr>
          <w:rFonts w:ascii="Times New Roman" w:hAnsi="Times New Roman"/>
          <w:b/>
          <w:bCs/>
          <w:sz w:val="24"/>
        </w:rPr>
        <w:t>References</w:t>
      </w:r>
    </w:p>
    <w:p w:rsidR="00B246F0" w:rsidP="00350692" w14:paraId="2237B7A7" w14:textId="77777777">
      <w:pPr>
        <w:spacing w:line="480" w:lineRule="auto"/>
        <w:ind w:left="720" w:hanging="720"/>
        <w:rPr>
          <w:rFonts w:ascii="Times New Roman" w:hAnsi="Times New Roman"/>
          <w:sz w:val="24"/>
        </w:rPr>
      </w:pPr>
      <w:r w:rsidRPr="00350692">
        <w:rPr>
          <w:rFonts w:ascii="Times New Roman" w:hAnsi="Times New Roman"/>
          <w:sz w:val="24"/>
        </w:rPr>
        <w:t>Lovibond, S. (2016). Plato's theory of mind.</w:t>
      </w:r>
      <w:r>
        <w:rPr>
          <w:rFonts w:ascii="Times New Roman" w:hAnsi="Times New Roman"/>
          <w:sz w:val="24"/>
        </w:rPr>
        <w:t xml:space="preserve"> </w:t>
      </w:r>
      <w:hyperlink r:id="rId4" w:history="1">
        <w:r w:rsidRPr="00350692">
          <w:rPr>
            <w:rStyle w:val="Hyperlink"/>
            <w:rFonts w:ascii="Times New Roman" w:hAnsi="Times New Roman"/>
            <w:sz w:val="24"/>
          </w:rPr>
          <w:t>file:///C:/Users/USER/Downloads/1883_platostheoryofmind.pdf</w:t>
        </w:r>
      </w:hyperlink>
    </w:p>
    <w:p w:rsidR="00B246F0" w:rsidRPr="00350692" w:rsidP="00350692" w14:paraId="4E8D500B" w14:textId="77777777">
      <w:pPr>
        <w:spacing w:line="480" w:lineRule="auto"/>
        <w:ind w:left="720" w:hanging="720"/>
        <w:rPr>
          <w:rFonts w:ascii="Times New Roman" w:hAnsi="Times New Roman"/>
          <w:sz w:val="24"/>
        </w:rPr>
      </w:pPr>
      <w:r w:rsidRPr="00B246F0">
        <w:rPr>
          <w:rFonts w:ascii="Times New Roman" w:hAnsi="Times New Roman"/>
          <w:sz w:val="24"/>
        </w:rPr>
        <w:t>Nehamas, A. (1975). Plato on the Imperfection of the Sensible World. </w:t>
      </w:r>
      <w:r w:rsidRPr="00B246F0">
        <w:rPr>
          <w:rFonts w:ascii="Times New Roman" w:hAnsi="Times New Roman"/>
          <w:i/>
          <w:iCs/>
          <w:sz w:val="24"/>
        </w:rPr>
        <w:t>American Philosophical Quarterly</w:t>
      </w:r>
      <w:r w:rsidRPr="00B246F0">
        <w:rPr>
          <w:rFonts w:ascii="Times New Roman" w:hAnsi="Times New Roman"/>
          <w:sz w:val="24"/>
        </w:rPr>
        <w:t>, </w:t>
      </w:r>
      <w:r w:rsidRPr="00B246F0">
        <w:rPr>
          <w:rFonts w:ascii="Times New Roman" w:hAnsi="Times New Roman"/>
          <w:i/>
          <w:iCs/>
          <w:sz w:val="24"/>
        </w:rPr>
        <w:t>12</w:t>
      </w:r>
      <w:r w:rsidRPr="00B246F0">
        <w:rPr>
          <w:rFonts w:ascii="Times New Roman" w:hAnsi="Times New Roman"/>
          <w:sz w:val="24"/>
        </w:rPr>
        <w:t>(2), 105-117.</w:t>
      </w:r>
    </w:p>
    <w:p w:rsidR="00B246F0" w:rsidP="00350692" w14:paraId="1E448FB0" w14:textId="77777777">
      <w:pPr>
        <w:spacing w:line="480" w:lineRule="auto"/>
        <w:ind w:left="720" w:hanging="720"/>
        <w:rPr>
          <w:rFonts w:ascii="Times New Roman" w:hAnsi="Times New Roman"/>
          <w:sz w:val="24"/>
        </w:rPr>
      </w:pPr>
      <w:r w:rsidRPr="001F36D2">
        <w:rPr>
          <w:rFonts w:ascii="Times New Roman" w:hAnsi="Times New Roman"/>
          <w:sz w:val="24"/>
        </w:rPr>
        <w:t>Svavarsson, S. H. (2009). Plato on forms and conflicting appearances: The argument of Phaedo 74a9–c6. </w:t>
      </w:r>
      <w:r w:rsidRPr="001F36D2">
        <w:rPr>
          <w:rFonts w:ascii="Times New Roman" w:hAnsi="Times New Roman"/>
          <w:i/>
          <w:iCs/>
          <w:sz w:val="24"/>
        </w:rPr>
        <w:t>The Classical Quarterly</w:t>
      </w:r>
      <w:r w:rsidRPr="001F36D2">
        <w:rPr>
          <w:rFonts w:ascii="Times New Roman" w:hAnsi="Times New Roman"/>
          <w:sz w:val="24"/>
        </w:rPr>
        <w:t>, </w:t>
      </w:r>
      <w:r w:rsidRPr="001F36D2">
        <w:rPr>
          <w:rFonts w:ascii="Times New Roman" w:hAnsi="Times New Roman"/>
          <w:i/>
          <w:iCs/>
          <w:sz w:val="24"/>
        </w:rPr>
        <w:t>59</w:t>
      </w:r>
      <w:r w:rsidRPr="001F36D2">
        <w:rPr>
          <w:rFonts w:ascii="Times New Roman" w:hAnsi="Times New Roman"/>
          <w:sz w:val="24"/>
        </w:rPr>
        <w:t>(1), 60-74.</w:t>
      </w:r>
    </w:p>
    <w:sectPr w:rsidSect="00B24527">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7C12" w:rsidRPr="00B24527" w14:paraId="2A8613C2" w14:textId="76B68DFE">
    <w:pPr>
      <w:pStyle w:val="Header"/>
      <w:rPr>
        <w:rFonts w:ascii="Times New Roman" w:hAnsi="Times New Roman" w:cs="Times New Roman"/>
        <w:sz w:val="24"/>
        <w:szCs w:val="24"/>
      </w:rPr>
    </w:pPr>
    <w:r w:rsidRPr="00B24527">
      <w:rPr>
        <w:rFonts w:ascii="Times New Roman" w:hAnsi="Times New Roman" w:cs="Times New Roman"/>
        <w:sz w:val="24"/>
        <w:szCs w:val="24"/>
      </w:rPr>
      <w:t>THE IMPERFECTION ARGUMENT</w:t>
    </w:r>
    <w:r>
      <w:rPr>
        <w:rFonts w:ascii="Times New Roman" w:hAnsi="Times New Roman" w:cs="Times New Roman"/>
        <w:sz w:val="24"/>
        <w:szCs w:val="24"/>
      </w:rPr>
      <w:tab/>
    </w:r>
    <w:r>
      <w:rPr>
        <w:rFonts w:ascii="Times New Roman" w:hAnsi="Times New Roman" w:cs="Times New Roman"/>
        <w:sz w:val="24"/>
        <w:szCs w:val="24"/>
      </w:rPr>
      <w:tab/>
    </w:r>
    <w:r w:rsidRPr="00B24527">
      <w:rPr>
        <w:rFonts w:ascii="Times New Roman" w:hAnsi="Times New Roman" w:cs="Times New Roman"/>
        <w:sz w:val="24"/>
        <w:szCs w:val="24"/>
      </w:rPr>
      <w:fldChar w:fldCharType="begin"/>
    </w:r>
    <w:r w:rsidRPr="00B24527">
      <w:rPr>
        <w:rFonts w:ascii="Times New Roman" w:hAnsi="Times New Roman" w:cs="Times New Roman"/>
        <w:sz w:val="24"/>
        <w:szCs w:val="24"/>
      </w:rPr>
      <w:instrText xml:space="preserve"> PAGE   \* MERGEFORMAT </w:instrText>
    </w:r>
    <w:r w:rsidRPr="00B24527">
      <w:rPr>
        <w:rFonts w:ascii="Times New Roman" w:hAnsi="Times New Roman" w:cs="Times New Roman"/>
        <w:sz w:val="24"/>
        <w:szCs w:val="24"/>
      </w:rPr>
      <w:fldChar w:fldCharType="separate"/>
    </w:r>
    <w:r w:rsidRPr="00B24527">
      <w:rPr>
        <w:rFonts w:ascii="Times New Roman" w:hAnsi="Times New Roman" w:cs="Times New Roman"/>
        <w:noProof/>
        <w:sz w:val="24"/>
        <w:szCs w:val="24"/>
      </w:rPr>
      <w:t>1</w:t>
    </w:r>
    <w:r w:rsidRPr="00B24527">
      <w:rPr>
        <w:rFonts w:ascii="Times New Roman" w:hAnsi="Times New Roman" w:cs="Times New Roman"/>
        <w:noProof/>
        <w:sz w:val="24"/>
        <w:szCs w:val="24"/>
      </w:rPr>
      <w:fldChar w:fldCharType="end"/>
    </w:r>
  </w:p>
  <w:p w:rsidR="004B7C12" w14:paraId="575E0B3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7C12" w:rsidRPr="00B24527" w14:paraId="31D39628" w14:textId="5858FC76">
    <w:pPr>
      <w:pStyle w:val="Header"/>
      <w:rPr>
        <w:rFonts w:ascii="Times New Roman" w:hAnsi="Times New Roman" w:cs="Times New Roman"/>
        <w:sz w:val="24"/>
        <w:szCs w:val="24"/>
      </w:rPr>
    </w:pPr>
    <w:r w:rsidRPr="00B24527">
      <w:rPr>
        <w:rFonts w:ascii="Times New Roman" w:hAnsi="Times New Roman" w:cs="Times New Roman"/>
        <w:sz w:val="24"/>
        <w:szCs w:val="24"/>
      </w:rPr>
      <w:t>Running head: THE IMPERFECTION ARGUMENT</w:t>
    </w:r>
    <w:r w:rsidRPr="00B24527">
      <w:rPr>
        <w:rFonts w:ascii="Times New Roman" w:hAnsi="Times New Roman" w:cs="Times New Roman"/>
        <w:sz w:val="24"/>
        <w:szCs w:val="24"/>
      </w:rPr>
      <w:tab/>
    </w:r>
    <w:r w:rsidRPr="00B24527">
      <w:rPr>
        <w:rFonts w:ascii="Times New Roman" w:hAnsi="Times New Roman" w:cs="Times New Roman"/>
        <w:sz w:val="24"/>
        <w:szCs w:val="24"/>
      </w:rPr>
      <w:fldChar w:fldCharType="begin"/>
    </w:r>
    <w:r w:rsidRPr="00B24527">
      <w:rPr>
        <w:rFonts w:ascii="Times New Roman" w:hAnsi="Times New Roman" w:cs="Times New Roman"/>
        <w:sz w:val="24"/>
        <w:szCs w:val="24"/>
      </w:rPr>
      <w:instrText xml:space="preserve"> PAGE   \* MERGEFORMAT </w:instrText>
    </w:r>
    <w:r w:rsidRPr="00B24527">
      <w:rPr>
        <w:rFonts w:ascii="Times New Roman" w:hAnsi="Times New Roman" w:cs="Times New Roman"/>
        <w:sz w:val="24"/>
        <w:szCs w:val="24"/>
      </w:rPr>
      <w:fldChar w:fldCharType="separate"/>
    </w:r>
    <w:r w:rsidRPr="00B24527">
      <w:rPr>
        <w:rFonts w:ascii="Times New Roman" w:hAnsi="Times New Roman" w:cs="Times New Roman"/>
        <w:noProof/>
        <w:sz w:val="24"/>
        <w:szCs w:val="24"/>
      </w:rPr>
      <w:t>1</w:t>
    </w:r>
    <w:r w:rsidRPr="00B2452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08D"/>
    <w:rsid w:val="000452C0"/>
    <w:rsid w:val="000D3141"/>
    <w:rsid w:val="000F7C20"/>
    <w:rsid w:val="00124591"/>
    <w:rsid w:val="001328F0"/>
    <w:rsid w:val="00142F41"/>
    <w:rsid w:val="00154BE5"/>
    <w:rsid w:val="001B20BF"/>
    <w:rsid w:val="001C5596"/>
    <w:rsid w:val="001D03C4"/>
    <w:rsid w:val="001F36D2"/>
    <w:rsid w:val="002122E1"/>
    <w:rsid w:val="002511A1"/>
    <w:rsid w:val="002745BA"/>
    <w:rsid w:val="002A3D70"/>
    <w:rsid w:val="002B4807"/>
    <w:rsid w:val="002D0251"/>
    <w:rsid w:val="002D056E"/>
    <w:rsid w:val="00307A32"/>
    <w:rsid w:val="00331B59"/>
    <w:rsid w:val="00350692"/>
    <w:rsid w:val="003B2CDF"/>
    <w:rsid w:val="003C6E6E"/>
    <w:rsid w:val="003E41B0"/>
    <w:rsid w:val="003E7532"/>
    <w:rsid w:val="0042760E"/>
    <w:rsid w:val="004A1E21"/>
    <w:rsid w:val="004A5790"/>
    <w:rsid w:val="004A792F"/>
    <w:rsid w:val="004B7C12"/>
    <w:rsid w:val="00506D82"/>
    <w:rsid w:val="00510BB9"/>
    <w:rsid w:val="00595FEF"/>
    <w:rsid w:val="005B379A"/>
    <w:rsid w:val="005C2A55"/>
    <w:rsid w:val="005C3F1E"/>
    <w:rsid w:val="005E09BE"/>
    <w:rsid w:val="005F06CB"/>
    <w:rsid w:val="006511E1"/>
    <w:rsid w:val="00676683"/>
    <w:rsid w:val="00676C8A"/>
    <w:rsid w:val="006C452F"/>
    <w:rsid w:val="006E2261"/>
    <w:rsid w:val="007230C3"/>
    <w:rsid w:val="00781C08"/>
    <w:rsid w:val="00782C2F"/>
    <w:rsid w:val="00786895"/>
    <w:rsid w:val="00834BE1"/>
    <w:rsid w:val="00841CE1"/>
    <w:rsid w:val="00856496"/>
    <w:rsid w:val="008574B8"/>
    <w:rsid w:val="008A5D8A"/>
    <w:rsid w:val="008B103F"/>
    <w:rsid w:val="00911214"/>
    <w:rsid w:val="009378DA"/>
    <w:rsid w:val="009952B1"/>
    <w:rsid w:val="009A00D2"/>
    <w:rsid w:val="009D308D"/>
    <w:rsid w:val="009D7E3F"/>
    <w:rsid w:val="00A73E92"/>
    <w:rsid w:val="00AB0EA1"/>
    <w:rsid w:val="00AE0D8E"/>
    <w:rsid w:val="00AE17FF"/>
    <w:rsid w:val="00AE263D"/>
    <w:rsid w:val="00AF51FE"/>
    <w:rsid w:val="00B1513A"/>
    <w:rsid w:val="00B24527"/>
    <w:rsid w:val="00B246F0"/>
    <w:rsid w:val="00B55FF5"/>
    <w:rsid w:val="00B70496"/>
    <w:rsid w:val="00BB073B"/>
    <w:rsid w:val="00BC4F1F"/>
    <w:rsid w:val="00BF6081"/>
    <w:rsid w:val="00C330CF"/>
    <w:rsid w:val="00C85308"/>
    <w:rsid w:val="00C95919"/>
    <w:rsid w:val="00D12B3D"/>
    <w:rsid w:val="00D17B1B"/>
    <w:rsid w:val="00D65199"/>
    <w:rsid w:val="00D7205A"/>
    <w:rsid w:val="00D7291A"/>
    <w:rsid w:val="00D74869"/>
    <w:rsid w:val="00D95838"/>
    <w:rsid w:val="00DD15CF"/>
    <w:rsid w:val="00E37412"/>
    <w:rsid w:val="00E51543"/>
    <w:rsid w:val="00E75949"/>
    <w:rsid w:val="00EB6659"/>
    <w:rsid w:val="00ED60AA"/>
    <w:rsid w:val="00F11B86"/>
    <w:rsid w:val="00F63E15"/>
    <w:rsid w:val="00F665BB"/>
    <w:rsid w:val="00F673D1"/>
    <w:rsid w:val="00FA006C"/>
    <w:rsid w:val="00FD1607"/>
    <w:rsid w:val="00FD50BB"/>
    <w:rsid w:val="00FE0B0C"/>
    <w:rsid w:val="00FF286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47ACA639-010E-4153-9760-C53833030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45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4527"/>
  </w:style>
  <w:style w:type="paragraph" w:styleId="Footer">
    <w:name w:val="footer"/>
    <w:basedOn w:val="Normal"/>
    <w:link w:val="FooterChar"/>
    <w:uiPriority w:val="99"/>
    <w:unhideWhenUsed/>
    <w:rsid w:val="00B245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4527"/>
  </w:style>
  <w:style w:type="character" w:styleId="Hyperlink">
    <w:name w:val="Hyperlink"/>
    <w:basedOn w:val="DefaultParagraphFont"/>
    <w:uiPriority w:val="99"/>
    <w:unhideWhenUsed/>
    <w:rsid w:val="00350692"/>
    <w:rPr>
      <w:color w:val="0563C1" w:themeColor="hyperlink"/>
      <w:u w:val="single"/>
    </w:rPr>
  </w:style>
  <w:style w:type="character" w:customStyle="1" w:styleId="UnresolvedMention1">
    <w:name w:val="Unresolved Mention1"/>
    <w:basedOn w:val="DefaultParagraphFont"/>
    <w:uiPriority w:val="99"/>
    <w:semiHidden/>
    <w:unhideWhenUsed/>
    <w:rsid w:val="003506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file:///C:\Users\USER\Downloads\1883_platostheoryofmind.pdf"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980</TotalTime>
  <Pages>9</Pages>
  <Words>1982</Words>
  <Characters>11303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Felix Oluoch</dc:creator>
  <cp:lastModifiedBy>Felix Oluoch</cp:lastModifiedBy>
  <cp:revision>46</cp:revision>
  <dcterms:created xsi:type="dcterms:W3CDTF">2019-11-18T07:38:00Z</dcterms:created>
  <dcterms:modified xsi:type="dcterms:W3CDTF">2019-11-19T00:52:00Z</dcterms:modified>
</cp:coreProperties>
</file>